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E5" w:rsidRDefault="00A355E5"/>
    <w:p w:rsidR="00A355E5" w:rsidRPr="00C340C6" w:rsidRDefault="00A355E5" w:rsidP="00A355E5">
      <w:pPr>
        <w:pStyle w:val="Naslov1"/>
        <w:jc w:val="center"/>
        <w:rPr>
          <w:rFonts w:ascii="Calibri" w:hAnsi="Calibri" w:cs="Calibri"/>
          <w:color w:val="000080"/>
          <w:sz w:val="28"/>
          <w:szCs w:val="28"/>
        </w:rPr>
      </w:pPr>
      <w:r w:rsidRPr="00C340C6">
        <w:rPr>
          <w:rFonts w:ascii="Calibri" w:hAnsi="Calibri" w:cs="Calibri"/>
          <w:color w:val="000080"/>
          <w:sz w:val="28"/>
          <w:szCs w:val="28"/>
        </w:rPr>
        <w:t>DRUŽBOSLOVNO-HUMANISTIČNI PREDMETI</w:t>
      </w:r>
    </w:p>
    <w:p w:rsidR="00A355E5" w:rsidRPr="00C340C6" w:rsidRDefault="00A355E5" w:rsidP="00A355E5">
      <w:pPr>
        <w:jc w:val="both"/>
        <w:rPr>
          <w:rFonts w:ascii="Calibri" w:hAnsi="Calibri" w:cs="Calibri"/>
          <w:b/>
          <w:sz w:val="20"/>
          <w:szCs w:val="20"/>
        </w:rPr>
      </w:pPr>
    </w:p>
    <w:p w:rsidR="00A355E5" w:rsidRPr="000F20F8" w:rsidRDefault="00A355E5" w:rsidP="000F20F8">
      <w:pPr>
        <w:jc w:val="center"/>
        <w:rPr>
          <w:rFonts w:ascii="Arial" w:hAnsi="Arial" w:cs="Arial"/>
          <w:b/>
          <w:color w:val="0070C0"/>
        </w:rPr>
      </w:pPr>
      <w:r w:rsidRPr="000F20F8">
        <w:rPr>
          <w:rFonts w:ascii="Arial" w:hAnsi="Arial" w:cs="Arial"/>
          <w:b/>
          <w:color w:val="0070C0"/>
        </w:rPr>
        <w:t>DRUGI TUJI JEZIK – NEMŠČINA 2</w:t>
      </w:r>
      <w:r w:rsidR="000F20F8">
        <w:rPr>
          <w:rFonts w:ascii="Arial" w:hAnsi="Arial" w:cs="Arial"/>
          <w:b/>
          <w:color w:val="0070C0"/>
        </w:rPr>
        <w:t xml:space="preserve"> (NI2)</w:t>
      </w:r>
    </w:p>
    <w:p w:rsidR="00A355E5" w:rsidRPr="000F20F8" w:rsidRDefault="00A355E5" w:rsidP="000F20F8">
      <w:pPr>
        <w:jc w:val="center"/>
        <w:rPr>
          <w:rFonts w:ascii="Arial" w:hAnsi="Arial" w:cs="Arial"/>
          <w:b/>
          <w:color w:val="0070C0"/>
        </w:rPr>
      </w:pPr>
      <w:r w:rsidRPr="000F20F8">
        <w:rPr>
          <w:rFonts w:ascii="Arial" w:hAnsi="Arial" w:cs="Arial"/>
          <w:b/>
          <w:color w:val="0070C0"/>
        </w:rPr>
        <w:t>Število ur: 2 uri ted</w:t>
      </w:r>
      <w:r w:rsidR="005F4BF2">
        <w:rPr>
          <w:rFonts w:ascii="Arial" w:hAnsi="Arial" w:cs="Arial"/>
          <w:b/>
          <w:color w:val="0070C0"/>
        </w:rPr>
        <w:t>ensko – 70 ur letno</w:t>
      </w:r>
    </w:p>
    <w:p w:rsidR="00A355E5" w:rsidRPr="00C340C6" w:rsidRDefault="00A355E5" w:rsidP="00A355E5">
      <w:pPr>
        <w:jc w:val="both"/>
        <w:rPr>
          <w:rFonts w:ascii="Calibri" w:hAnsi="Calibri" w:cs="Arial"/>
        </w:rPr>
      </w:pPr>
    </w:p>
    <w:p w:rsidR="00A355E5" w:rsidRPr="000F20F8" w:rsidRDefault="00A355E5" w:rsidP="00A355E5">
      <w:pPr>
        <w:jc w:val="both"/>
        <w:rPr>
          <w:rFonts w:ascii="Arial" w:hAnsi="Arial" w:cs="Arial"/>
        </w:rPr>
      </w:pPr>
      <w:r w:rsidRPr="000F20F8">
        <w:rPr>
          <w:rFonts w:ascii="Arial" w:hAnsi="Arial" w:cs="Arial"/>
        </w:rPr>
        <w:t xml:space="preserve">V današnjem času dobiva pouk tujih jezikov vedno večji pomen v vzgoji in izobraževanju. Znanje jezikov omogoča lažji dostop do informacij, intenzivnejše sodelovanje s tujimi narodi na kulturnem in gospodarskem področju, ter globlje medsebojno razumevanje. </w:t>
      </w:r>
    </w:p>
    <w:p w:rsidR="00A355E5" w:rsidRPr="000F20F8" w:rsidRDefault="00A355E5" w:rsidP="00A355E5">
      <w:pPr>
        <w:jc w:val="both"/>
        <w:rPr>
          <w:rFonts w:ascii="Arial" w:hAnsi="Arial" w:cs="Arial"/>
        </w:rPr>
      </w:pPr>
      <w:r w:rsidRPr="000F20F8">
        <w:rPr>
          <w:rFonts w:ascii="Arial" w:hAnsi="Arial" w:cs="Arial"/>
        </w:rPr>
        <w:t>Razlogi za učenje nemškega jezika:</w:t>
      </w:r>
    </w:p>
    <w:p w:rsidR="00A355E5" w:rsidRPr="000F20F8" w:rsidRDefault="00A355E5" w:rsidP="00A355E5">
      <w:pPr>
        <w:jc w:val="both"/>
        <w:rPr>
          <w:rFonts w:ascii="Arial" w:hAnsi="Arial" w:cs="Arial"/>
        </w:rPr>
      </w:pPr>
      <w:r w:rsidRPr="000F20F8">
        <w:rPr>
          <w:rFonts w:ascii="Arial" w:hAnsi="Arial" w:cs="Arial"/>
        </w:rPr>
        <w:t>- nemščina je najbolj razširjen materni jezik v Evropi; kot prvi jezik ga govori 100 milijonov državljanov EU,</w:t>
      </w:r>
    </w:p>
    <w:p w:rsidR="00A355E5" w:rsidRPr="000F20F8" w:rsidRDefault="00A355E5" w:rsidP="00A355E5">
      <w:pPr>
        <w:jc w:val="both"/>
        <w:rPr>
          <w:rFonts w:ascii="Arial" w:hAnsi="Arial" w:cs="Arial"/>
        </w:rPr>
      </w:pPr>
      <w:r w:rsidRPr="000F20F8">
        <w:rPr>
          <w:rFonts w:ascii="Arial" w:hAnsi="Arial" w:cs="Arial"/>
        </w:rPr>
        <w:t>- je najbolj razširjen drugi tuji jezik v EU (takoj za angleščino),</w:t>
      </w:r>
    </w:p>
    <w:p w:rsidR="00A355E5" w:rsidRPr="000F20F8" w:rsidRDefault="00A355E5" w:rsidP="00A355E5">
      <w:pPr>
        <w:jc w:val="both"/>
        <w:rPr>
          <w:rFonts w:ascii="Arial" w:hAnsi="Arial" w:cs="Arial"/>
        </w:rPr>
      </w:pPr>
      <w:r w:rsidRPr="000F20F8">
        <w:rPr>
          <w:rFonts w:ascii="Arial" w:hAnsi="Arial" w:cs="Arial"/>
        </w:rPr>
        <w:t>- je eden izmed štirih sosedskih jezikov,</w:t>
      </w:r>
    </w:p>
    <w:p w:rsidR="00A355E5" w:rsidRPr="000F20F8" w:rsidRDefault="00A355E5" w:rsidP="00A355E5">
      <w:pPr>
        <w:jc w:val="both"/>
        <w:rPr>
          <w:rFonts w:ascii="Arial" w:hAnsi="Arial" w:cs="Arial"/>
        </w:rPr>
      </w:pPr>
      <w:r w:rsidRPr="000F20F8">
        <w:rPr>
          <w:rFonts w:ascii="Arial" w:hAnsi="Arial" w:cs="Arial"/>
        </w:rPr>
        <w:t>- nemščina je pomembna na nekaterih poklicnih področjih.</w:t>
      </w:r>
    </w:p>
    <w:p w:rsidR="00A355E5" w:rsidRPr="000F20F8" w:rsidRDefault="00A355E5" w:rsidP="00A355E5">
      <w:pPr>
        <w:jc w:val="both"/>
        <w:rPr>
          <w:rFonts w:ascii="Arial" w:hAnsi="Arial" w:cs="Arial"/>
          <w:b/>
        </w:rPr>
      </w:pPr>
      <w:r w:rsidRPr="000F20F8">
        <w:rPr>
          <w:rFonts w:ascii="Arial" w:hAnsi="Arial" w:cs="Arial"/>
          <w:b/>
        </w:rPr>
        <w:t>CILJI PREDMETA:</w:t>
      </w:r>
    </w:p>
    <w:p w:rsidR="00A355E5" w:rsidRPr="000F20F8" w:rsidRDefault="00A355E5" w:rsidP="00A355E5">
      <w:pPr>
        <w:jc w:val="both"/>
        <w:rPr>
          <w:rFonts w:ascii="Arial" w:hAnsi="Arial" w:cs="Arial"/>
        </w:rPr>
      </w:pPr>
      <w:r w:rsidRPr="000F20F8">
        <w:rPr>
          <w:rFonts w:ascii="Arial" w:hAnsi="Arial" w:cs="Arial"/>
        </w:rPr>
        <w:t>- doseganje celostne zmožnosti za medkulturno in medjezikovno komunikacijo,</w:t>
      </w:r>
    </w:p>
    <w:p w:rsidR="00A355E5" w:rsidRPr="000F20F8" w:rsidRDefault="00A355E5" w:rsidP="00A355E5">
      <w:pPr>
        <w:jc w:val="both"/>
        <w:rPr>
          <w:rFonts w:ascii="Arial" w:hAnsi="Arial" w:cs="Arial"/>
        </w:rPr>
      </w:pPr>
      <w:r w:rsidRPr="000F20F8">
        <w:rPr>
          <w:rFonts w:ascii="Arial" w:hAnsi="Arial" w:cs="Arial"/>
        </w:rPr>
        <w:t>- razvijanje sporazumevalne kulture in razumevanje večkulturnosti,</w:t>
      </w:r>
    </w:p>
    <w:p w:rsidR="00A355E5" w:rsidRPr="000F20F8" w:rsidRDefault="00A355E5" w:rsidP="00A355E5">
      <w:pPr>
        <w:jc w:val="both"/>
        <w:rPr>
          <w:rFonts w:ascii="Arial" w:hAnsi="Arial" w:cs="Arial"/>
        </w:rPr>
      </w:pPr>
      <w:r w:rsidRPr="000F20F8">
        <w:rPr>
          <w:rFonts w:ascii="Arial" w:hAnsi="Arial" w:cs="Arial"/>
        </w:rPr>
        <w:t>- razvijanje lastne večjezičnosti in jezikovne zavesti,</w:t>
      </w:r>
    </w:p>
    <w:p w:rsidR="00A355E5" w:rsidRPr="000F20F8" w:rsidRDefault="00A355E5" w:rsidP="00A355E5">
      <w:pPr>
        <w:jc w:val="both"/>
        <w:rPr>
          <w:rFonts w:ascii="Arial" w:hAnsi="Arial" w:cs="Arial"/>
        </w:rPr>
      </w:pPr>
      <w:r w:rsidRPr="000F20F8">
        <w:rPr>
          <w:rFonts w:ascii="Arial" w:hAnsi="Arial" w:cs="Arial"/>
        </w:rPr>
        <w:t>- razvijanje zmožnosti za vseživljenjsko učenje jezikov.</w:t>
      </w:r>
    </w:p>
    <w:p w:rsidR="00A355E5" w:rsidRPr="000F20F8" w:rsidRDefault="00A355E5" w:rsidP="00A355E5">
      <w:pPr>
        <w:jc w:val="both"/>
        <w:rPr>
          <w:rFonts w:ascii="Arial" w:hAnsi="Arial" w:cs="Arial"/>
        </w:rPr>
      </w:pPr>
    </w:p>
    <w:p w:rsidR="00A355E5" w:rsidRDefault="00A355E5" w:rsidP="000F20F8">
      <w:pPr>
        <w:jc w:val="both"/>
        <w:rPr>
          <w:rFonts w:ascii="Arial" w:hAnsi="Arial" w:cs="Arial"/>
        </w:rPr>
      </w:pPr>
      <w:r w:rsidRPr="000F20F8">
        <w:rPr>
          <w:rFonts w:ascii="Arial" w:hAnsi="Arial" w:cs="Arial"/>
        </w:rPr>
        <w:t>Učenci bodo pri pouku nemščine razvijali zmožnost slušnega razumevanja, bralnega razumevanja, govornega sporazumevanja, govornega sporočanja ter pisnega sporočanja. Pri pouku bodo govorno ali pisno posredovali iz nemščine v slovenščino in nasprotno, delali bodo z besedili in pridobivali si bodo delovne tehnike in metode za vseživljenjsko učenje.</w:t>
      </w:r>
    </w:p>
    <w:p w:rsidR="000F20F8" w:rsidRPr="000F20F8" w:rsidRDefault="000F20F8" w:rsidP="000F20F8">
      <w:pPr>
        <w:jc w:val="both"/>
        <w:rPr>
          <w:rFonts w:ascii="Arial" w:hAnsi="Arial" w:cs="Arial"/>
        </w:rPr>
      </w:pPr>
    </w:p>
    <w:p w:rsidR="00A355E5" w:rsidRPr="00A355E5" w:rsidRDefault="000F20F8" w:rsidP="000F20F8">
      <w:pPr>
        <w:jc w:val="center"/>
      </w:pPr>
      <w:r>
        <w:rPr>
          <w:noProof/>
          <w:lang w:eastAsia="sl-SI"/>
        </w:rPr>
        <w:drawing>
          <wp:inline distT="0" distB="0" distL="0" distR="0">
            <wp:extent cx="1950720" cy="1344345"/>
            <wp:effectExtent l="0" t="0" r="0" b="825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rnen-macht-spass[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5320" cy="1354406"/>
                    </a:xfrm>
                    <a:prstGeom prst="rect">
                      <a:avLst/>
                    </a:prstGeom>
                  </pic:spPr>
                </pic:pic>
              </a:graphicData>
            </a:graphic>
          </wp:inline>
        </w:drawing>
      </w:r>
      <w:bookmarkStart w:id="0" w:name="_GoBack"/>
      <w:bookmarkEnd w:id="0"/>
    </w:p>
    <w:p w:rsidR="00A355E5" w:rsidRPr="00A355E5" w:rsidRDefault="00A355E5" w:rsidP="00A355E5"/>
    <w:p w:rsidR="00A355E5" w:rsidRPr="00A355E5" w:rsidRDefault="00A355E5" w:rsidP="00A355E5"/>
    <w:p w:rsidR="00A355E5" w:rsidRDefault="00A355E5" w:rsidP="00A355E5"/>
    <w:p w:rsidR="000F20F8" w:rsidRDefault="000F20F8" w:rsidP="00A355E5"/>
    <w:p w:rsidR="00A355E5" w:rsidRPr="008C2933" w:rsidRDefault="00A355E5" w:rsidP="008C2933">
      <w:pPr>
        <w:jc w:val="center"/>
        <w:rPr>
          <w:rFonts w:ascii="Arial" w:hAnsi="Arial" w:cs="Arial"/>
          <w:b/>
          <w:color w:val="0070C0"/>
        </w:rPr>
      </w:pPr>
      <w:r w:rsidRPr="008C2933">
        <w:rPr>
          <w:rFonts w:ascii="Arial" w:hAnsi="Arial" w:cs="Arial"/>
          <w:b/>
          <w:color w:val="0070C0"/>
        </w:rPr>
        <w:t>VERSTVA IN ETIKA I</w:t>
      </w:r>
      <w:r w:rsidR="008C2933" w:rsidRPr="008C2933">
        <w:rPr>
          <w:rFonts w:ascii="Arial" w:hAnsi="Arial" w:cs="Arial"/>
          <w:b/>
          <w:color w:val="0070C0"/>
        </w:rPr>
        <w:t>I (VE</w:t>
      </w:r>
      <w:r w:rsidR="0066183E">
        <w:rPr>
          <w:rFonts w:ascii="Arial" w:hAnsi="Arial" w:cs="Arial"/>
          <w:b/>
          <w:color w:val="0070C0"/>
        </w:rPr>
        <w:t>I</w:t>
      </w:r>
      <w:r w:rsidR="008C2933" w:rsidRPr="008C2933">
        <w:rPr>
          <w:rFonts w:ascii="Arial" w:hAnsi="Arial" w:cs="Arial"/>
          <w:b/>
          <w:color w:val="0070C0"/>
        </w:rPr>
        <w:t>2)</w:t>
      </w:r>
    </w:p>
    <w:p w:rsidR="00A355E5" w:rsidRPr="008C2933" w:rsidRDefault="00A355E5" w:rsidP="008C2933">
      <w:pPr>
        <w:jc w:val="center"/>
        <w:rPr>
          <w:rFonts w:ascii="Arial" w:hAnsi="Arial" w:cs="Arial"/>
          <w:b/>
          <w:color w:val="0070C0"/>
        </w:rPr>
      </w:pPr>
      <w:r w:rsidRPr="008C2933">
        <w:rPr>
          <w:rFonts w:ascii="Arial" w:hAnsi="Arial" w:cs="Arial"/>
          <w:b/>
          <w:color w:val="0070C0"/>
        </w:rPr>
        <w:t xml:space="preserve">Število ur: 1 ura tedensko – 35 ur letno </w:t>
      </w:r>
    </w:p>
    <w:p w:rsidR="00A355E5" w:rsidRPr="00C340C6" w:rsidRDefault="00A355E5" w:rsidP="00A355E5">
      <w:pPr>
        <w:jc w:val="both"/>
        <w:rPr>
          <w:rFonts w:ascii="Calibri" w:hAnsi="Calibri" w:cs="Calibri"/>
          <w:sz w:val="20"/>
          <w:szCs w:val="20"/>
        </w:rPr>
      </w:pPr>
    </w:p>
    <w:p w:rsidR="00A355E5" w:rsidRPr="008C2933" w:rsidRDefault="00A355E5" w:rsidP="00A355E5">
      <w:pPr>
        <w:jc w:val="both"/>
        <w:rPr>
          <w:rFonts w:ascii="Arial" w:hAnsi="Arial" w:cs="Arial"/>
        </w:rPr>
      </w:pPr>
      <w:r w:rsidRPr="008C2933">
        <w:rPr>
          <w:rFonts w:ascii="Arial" w:hAnsi="Arial" w:cs="Arial"/>
        </w:rPr>
        <w:t xml:space="preserve">Izbirni predmet Verstva in etika je triletni predmet in se izvaja v 7., </w:t>
      </w:r>
      <w:smartTag w:uri="urn:schemas-microsoft-com:office:smarttags" w:element="metricconverter">
        <w:smartTagPr>
          <w:attr w:name="ProductID" w:val="8. in"/>
        </w:smartTagPr>
        <w:r w:rsidRPr="008C2933">
          <w:rPr>
            <w:rFonts w:ascii="Arial" w:hAnsi="Arial" w:cs="Arial"/>
          </w:rPr>
          <w:t>8. in</w:t>
        </w:r>
      </w:smartTag>
      <w:r w:rsidRPr="008C2933">
        <w:rPr>
          <w:rFonts w:ascii="Arial" w:hAnsi="Arial" w:cs="Arial"/>
        </w:rPr>
        <w:t xml:space="preserve"> 9. razredu.</w:t>
      </w:r>
    </w:p>
    <w:p w:rsidR="00A355E5" w:rsidRPr="008C2933" w:rsidRDefault="00A355E5" w:rsidP="00A355E5">
      <w:pPr>
        <w:jc w:val="both"/>
        <w:rPr>
          <w:rFonts w:ascii="Arial" w:hAnsi="Arial" w:cs="Arial"/>
        </w:rPr>
      </w:pPr>
      <w:r w:rsidRPr="008C2933">
        <w:rPr>
          <w:rFonts w:ascii="Arial" w:hAnsi="Arial" w:cs="Arial"/>
        </w:rPr>
        <w:t>Učencem nudi možnost, da razširijo svoje znanje o verstvih in etiki, ob tem pa spoznavajo druge kulture, načine življenja, značilnosti in posebnosti. Pri predmetu bodo obravnavani temeljni pojmi o nastanku religij in velike svetovne religije (krščanstvo, islam, budizem …), ki nas obdajajo in s katerimi se redno srečujemo preko vzornikov in ob  iskanju svoje identitete.</w:t>
      </w:r>
    </w:p>
    <w:p w:rsidR="00A355E5" w:rsidRPr="008C2933" w:rsidRDefault="00A355E5" w:rsidP="00A355E5">
      <w:pPr>
        <w:jc w:val="both"/>
        <w:rPr>
          <w:rFonts w:ascii="Arial" w:hAnsi="Arial" w:cs="Arial"/>
        </w:rPr>
      </w:pPr>
      <w:r w:rsidRPr="008C2933">
        <w:rPr>
          <w:rFonts w:ascii="Arial" w:hAnsi="Arial" w:cs="Arial"/>
        </w:rPr>
        <w:t>Učenci na laičen način objektivno pridobivajo znanje in razgledanost na področju, ki ga predmet obravnava. Znanja jim bodo v pomoč pri oblikovanju samozavestne osebnosti, ki je pripravljena sprejemati drugačnost in biti strpna do te drugačnosti.</w:t>
      </w:r>
    </w:p>
    <w:p w:rsidR="00A355E5" w:rsidRPr="008C2933" w:rsidRDefault="00A355E5" w:rsidP="00A355E5">
      <w:pPr>
        <w:jc w:val="both"/>
        <w:rPr>
          <w:rFonts w:ascii="Arial" w:hAnsi="Arial" w:cs="Arial"/>
        </w:rPr>
      </w:pPr>
    </w:p>
    <w:p w:rsidR="00A355E5" w:rsidRPr="008C2933" w:rsidRDefault="00A355E5" w:rsidP="00A355E5">
      <w:pPr>
        <w:jc w:val="both"/>
        <w:rPr>
          <w:rFonts w:ascii="Arial" w:hAnsi="Arial" w:cs="Arial"/>
          <w:b/>
        </w:rPr>
      </w:pPr>
      <w:r w:rsidRPr="008C2933">
        <w:rPr>
          <w:rFonts w:ascii="Arial" w:hAnsi="Arial" w:cs="Arial"/>
          <w:b/>
        </w:rPr>
        <w:t>AKTUALNO!</w:t>
      </w:r>
    </w:p>
    <w:p w:rsidR="00A355E5" w:rsidRPr="008C2933" w:rsidRDefault="00A355E5" w:rsidP="00A355E5">
      <w:pPr>
        <w:jc w:val="both"/>
        <w:rPr>
          <w:rFonts w:ascii="Arial" w:hAnsi="Arial" w:cs="Arial"/>
        </w:rPr>
      </w:pPr>
      <w:r w:rsidRPr="008C2933">
        <w:rPr>
          <w:rFonts w:ascii="Arial" w:hAnsi="Arial" w:cs="Arial"/>
        </w:rPr>
        <w:t>Živimo v času vedno bolj intenzivnih stikov med različnimi kulturami in svetovi verstev postajajo vedno bolj del naše vsakdanjosti. Njihovo poznavanje je bistveno za razumevanje sodobnega sveta.</w:t>
      </w:r>
    </w:p>
    <w:p w:rsidR="00A355E5" w:rsidRPr="008C2933" w:rsidRDefault="00A355E5" w:rsidP="00A355E5">
      <w:pPr>
        <w:jc w:val="both"/>
        <w:rPr>
          <w:rFonts w:ascii="Arial" w:hAnsi="Arial" w:cs="Arial"/>
          <w:b/>
        </w:rPr>
      </w:pPr>
      <w:r w:rsidRPr="008C2933">
        <w:rPr>
          <w:rFonts w:ascii="Arial" w:hAnsi="Arial" w:cs="Arial"/>
          <w:b/>
        </w:rPr>
        <w:t>ZANIMIVO!</w:t>
      </w:r>
    </w:p>
    <w:p w:rsidR="00A355E5" w:rsidRPr="008C2933" w:rsidRDefault="00A355E5" w:rsidP="00A355E5">
      <w:pPr>
        <w:jc w:val="both"/>
        <w:rPr>
          <w:rFonts w:ascii="Arial" w:hAnsi="Arial" w:cs="Arial"/>
        </w:rPr>
      </w:pPr>
      <w:r w:rsidRPr="008C2933">
        <w:rPr>
          <w:rFonts w:ascii="Arial" w:hAnsi="Arial" w:cs="Arial"/>
        </w:rPr>
        <w:t>Tematika s področja verstev in etike vključuje raznovrstne vzorce razmišljanja, pravila, običaje. Njihovo poznavanje je zanimivo za ljudi različnih starosti in prepričanj.</w:t>
      </w:r>
    </w:p>
    <w:p w:rsidR="00A355E5" w:rsidRPr="008C2933" w:rsidRDefault="00A355E5" w:rsidP="00A355E5">
      <w:pPr>
        <w:jc w:val="both"/>
        <w:rPr>
          <w:rFonts w:ascii="Arial" w:hAnsi="Arial" w:cs="Arial"/>
          <w:b/>
        </w:rPr>
      </w:pPr>
      <w:r w:rsidRPr="008C2933">
        <w:rPr>
          <w:rFonts w:ascii="Arial" w:hAnsi="Arial" w:cs="Arial"/>
          <w:b/>
        </w:rPr>
        <w:t>KORISTNO!</w:t>
      </w:r>
    </w:p>
    <w:p w:rsidR="00A355E5" w:rsidRPr="008C2933" w:rsidRDefault="00A355E5" w:rsidP="00A355E5">
      <w:pPr>
        <w:jc w:val="both"/>
        <w:rPr>
          <w:rFonts w:ascii="Arial" w:hAnsi="Arial" w:cs="Arial"/>
        </w:rPr>
      </w:pPr>
      <w:r w:rsidRPr="008C2933">
        <w:rPr>
          <w:rFonts w:ascii="Arial" w:hAnsi="Arial" w:cs="Arial"/>
        </w:rPr>
        <w:t>Znanje s tega področja je koristno in potrebno za pridobitev splošne izobrazbe, ki je uporabna na številnih področjih. Nenazadnje prispeva k boljšemu poznavanju lastne tradicije in kulture.</w:t>
      </w:r>
    </w:p>
    <w:p w:rsidR="008C2933" w:rsidRDefault="008C2933" w:rsidP="00A355E5">
      <w:pPr>
        <w:jc w:val="both"/>
        <w:rPr>
          <w:rFonts w:ascii="Calibri" w:hAnsi="Calibri" w:cs="Calibri"/>
        </w:rPr>
      </w:pPr>
    </w:p>
    <w:p w:rsidR="008C2933" w:rsidRDefault="008C2933" w:rsidP="00A355E5">
      <w:pPr>
        <w:jc w:val="both"/>
        <w:rPr>
          <w:rFonts w:ascii="Calibri" w:hAnsi="Calibri" w:cs="Calibri"/>
        </w:rPr>
      </w:pPr>
      <w:r w:rsidRPr="008C2933">
        <w:rPr>
          <w:rFonts w:ascii="Arial" w:hAnsi="Arial" w:cs="Arial"/>
          <w:noProof/>
          <w:lang w:eastAsia="sl-SI"/>
        </w:rPr>
        <w:drawing>
          <wp:anchor distT="0" distB="0" distL="114300" distR="114300" simplePos="0" relativeHeight="251661312" behindDoc="1" locked="0" layoutInCell="1" allowOverlap="1">
            <wp:simplePos x="0" y="0"/>
            <wp:positionH relativeFrom="column">
              <wp:posOffset>2214880</wp:posOffset>
            </wp:positionH>
            <wp:positionV relativeFrom="paragraph">
              <wp:posOffset>286385</wp:posOffset>
            </wp:positionV>
            <wp:extent cx="1530985" cy="1517650"/>
            <wp:effectExtent l="0" t="0" r="0" b="6350"/>
            <wp:wrapTight wrapText="bothSides">
              <wp:wrapPolygon edited="0">
                <wp:start x="0" y="0"/>
                <wp:lineTo x="0" y="21419"/>
                <wp:lineTo x="21233" y="21419"/>
                <wp:lineTo x="21233" y="0"/>
                <wp:lineTo x="0" y="0"/>
              </wp:wrapPolygon>
            </wp:wrapTight>
            <wp:docPr id="2" name="Slika 2" descr="000803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803_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985" cy="151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933" w:rsidRDefault="008C2933" w:rsidP="00A355E5">
      <w:pPr>
        <w:jc w:val="both"/>
        <w:rPr>
          <w:rFonts w:ascii="Calibri" w:hAnsi="Calibri" w:cs="Calibri"/>
        </w:rPr>
      </w:pPr>
    </w:p>
    <w:p w:rsidR="008C2933" w:rsidRDefault="008C2933" w:rsidP="00A355E5">
      <w:pPr>
        <w:jc w:val="both"/>
        <w:rPr>
          <w:rFonts w:ascii="Calibri" w:hAnsi="Calibri" w:cs="Calibri"/>
        </w:rPr>
      </w:pPr>
    </w:p>
    <w:p w:rsidR="008C2933" w:rsidRDefault="008C2933" w:rsidP="00A355E5">
      <w:pPr>
        <w:jc w:val="both"/>
        <w:rPr>
          <w:rFonts w:ascii="Calibri" w:hAnsi="Calibri" w:cs="Calibri"/>
        </w:rPr>
      </w:pPr>
    </w:p>
    <w:p w:rsidR="008C2933" w:rsidRDefault="008C2933" w:rsidP="00A355E5">
      <w:pPr>
        <w:jc w:val="both"/>
        <w:rPr>
          <w:rFonts w:ascii="Calibri" w:hAnsi="Calibri" w:cs="Calibri"/>
        </w:rPr>
      </w:pPr>
    </w:p>
    <w:p w:rsidR="008C2933" w:rsidRDefault="008C2933" w:rsidP="00A355E5">
      <w:pPr>
        <w:jc w:val="both"/>
        <w:rPr>
          <w:rFonts w:ascii="Calibri" w:hAnsi="Calibri" w:cs="Calibri"/>
        </w:rPr>
      </w:pPr>
    </w:p>
    <w:p w:rsidR="008C2933" w:rsidRDefault="008C2933" w:rsidP="00A355E5">
      <w:pPr>
        <w:jc w:val="both"/>
        <w:rPr>
          <w:rFonts w:ascii="Calibri" w:hAnsi="Calibri" w:cs="Calibri"/>
        </w:rPr>
      </w:pPr>
    </w:p>
    <w:p w:rsidR="008C2933" w:rsidRDefault="008C2933" w:rsidP="00A355E5">
      <w:pPr>
        <w:jc w:val="both"/>
        <w:rPr>
          <w:rFonts w:ascii="Calibri" w:hAnsi="Calibri" w:cs="Calibri"/>
        </w:rPr>
      </w:pPr>
    </w:p>
    <w:p w:rsidR="008C2933" w:rsidRDefault="008C2933" w:rsidP="00A355E5">
      <w:pPr>
        <w:jc w:val="both"/>
        <w:rPr>
          <w:rFonts w:ascii="Calibri" w:hAnsi="Calibri" w:cs="Calibri"/>
        </w:rPr>
      </w:pPr>
    </w:p>
    <w:p w:rsidR="008C2933" w:rsidRDefault="008C2933" w:rsidP="00A355E5">
      <w:pPr>
        <w:jc w:val="both"/>
        <w:rPr>
          <w:rFonts w:ascii="Calibri" w:hAnsi="Calibri" w:cs="Calibri"/>
        </w:rPr>
      </w:pPr>
    </w:p>
    <w:p w:rsidR="00A355E5" w:rsidRPr="0099720F" w:rsidRDefault="00A355E5" w:rsidP="00A355E5">
      <w:pPr>
        <w:rPr>
          <w:rFonts w:ascii="Calibri" w:hAnsi="Calibri"/>
          <w:sz w:val="20"/>
          <w:szCs w:val="20"/>
        </w:rPr>
      </w:pPr>
    </w:p>
    <w:p w:rsidR="008C2933" w:rsidRPr="008C2933" w:rsidRDefault="008C2933" w:rsidP="008C2933">
      <w:pPr>
        <w:jc w:val="center"/>
        <w:rPr>
          <w:rFonts w:ascii="Arial" w:hAnsi="Arial" w:cs="Arial"/>
          <w:b/>
          <w:color w:val="0070C0"/>
        </w:rPr>
      </w:pPr>
      <w:r w:rsidRPr="008C2933">
        <w:rPr>
          <w:rFonts w:ascii="Arial" w:hAnsi="Arial" w:cs="Arial"/>
          <w:b/>
          <w:color w:val="0070C0"/>
        </w:rPr>
        <w:lastRenderedPageBreak/>
        <w:t>LIKOVNA UMETNOST:</w:t>
      </w:r>
    </w:p>
    <w:p w:rsidR="008C2933" w:rsidRPr="008C2933" w:rsidRDefault="00A355E5" w:rsidP="008C2933">
      <w:pPr>
        <w:jc w:val="center"/>
        <w:rPr>
          <w:rFonts w:ascii="Arial" w:hAnsi="Arial" w:cs="Arial"/>
          <w:b/>
          <w:color w:val="0070C0"/>
        </w:rPr>
      </w:pPr>
      <w:r w:rsidRPr="008C2933">
        <w:rPr>
          <w:rFonts w:ascii="Arial" w:hAnsi="Arial" w:cs="Arial"/>
          <w:b/>
          <w:color w:val="0070C0"/>
        </w:rPr>
        <w:t xml:space="preserve">LIKOVNO SNOVANJE II </w:t>
      </w:r>
      <w:r w:rsidR="008C2933" w:rsidRPr="008C2933">
        <w:rPr>
          <w:rFonts w:ascii="Arial" w:hAnsi="Arial" w:cs="Arial"/>
          <w:b/>
          <w:color w:val="0070C0"/>
        </w:rPr>
        <w:t>(LS2)</w:t>
      </w:r>
    </w:p>
    <w:p w:rsidR="00A355E5" w:rsidRPr="008C2933" w:rsidRDefault="00A355E5" w:rsidP="008C2933">
      <w:pPr>
        <w:jc w:val="center"/>
        <w:rPr>
          <w:rFonts w:ascii="Arial" w:hAnsi="Arial" w:cs="Arial"/>
          <w:b/>
          <w:color w:val="0070C0"/>
        </w:rPr>
      </w:pPr>
      <w:r w:rsidRPr="008C2933">
        <w:rPr>
          <w:rFonts w:ascii="Arial" w:hAnsi="Arial" w:cs="Arial"/>
          <w:b/>
          <w:color w:val="0070C0"/>
        </w:rPr>
        <w:t>Število ur: 1 ura tedensko – 35 ur letno</w:t>
      </w:r>
    </w:p>
    <w:p w:rsidR="008C2933" w:rsidRPr="008C2933" w:rsidRDefault="008C2933" w:rsidP="008C2933">
      <w:pPr>
        <w:jc w:val="center"/>
        <w:rPr>
          <w:rFonts w:ascii="Arial" w:hAnsi="Arial" w:cs="Arial"/>
          <w:color w:val="0070C0"/>
        </w:rPr>
      </w:pPr>
    </w:p>
    <w:p w:rsidR="00A355E5" w:rsidRPr="008C2933" w:rsidRDefault="00A355E5" w:rsidP="00A355E5">
      <w:pPr>
        <w:jc w:val="both"/>
        <w:rPr>
          <w:rFonts w:ascii="Arial" w:hAnsi="Arial" w:cs="Arial"/>
        </w:rPr>
      </w:pPr>
      <w:r w:rsidRPr="008C2933">
        <w:rPr>
          <w:rFonts w:ascii="Arial" w:hAnsi="Arial" w:cs="Arial"/>
        </w:rPr>
        <w:t>Likovno snovanje je izbirni predmet, ki dopolnjuje in nadgrajuje vsebine rednega predmeta likovna umetnost. Temelji na odkrivanju in razvijanju učenčeve ustvarjalnosti, spodbujanju kritičnega mišljenja ter likovnem raziskovanju</w:t>
      </w:r>
      <w:r w:rsidRPr="008C2933">
        <w:rPr>
          <w:rFonts w:ascii="Arial" w:hAnsi="Arial" w:cs="Arial"/>
          <w:color w:val="000000"/>
          <w:spacing w:val="3"/>
        </w:rPr>
        <w:t xml:space="preserve"> sveta. Učenec razvija občutljivost zaznavanja, motorične spretnosti, </w:t>
      </w:r>
      <w:r w:rsidRPr="008C2933">
        <w:rPr>
          <w:rFonts w:ascii="Arial" w:hAnsi="Arial" w:cs="Arial"/>
          <w:color w:val="000000"/>
        </w:rPr>
        <w:t>likovno ustvarjalno mišljenje, vizualni spomin, čustveno občutljivost in domišljijo.</w:t>
      </w:r>
    </w:p>
    <w:p w:rsidR="00A355E5" w:rsidRPr="008C2933" w:rsidRDefault="00A355E5" w:rsidP="00A355E5">
      <w:pPr>
        <w:jc w:val="both"/>
        <w:rPr>
          <w:rFonts w:ascii="Arial" w:hAnsi="Arial" w:cs="Arial"/>
        </w:rPr>
      </w:pPr>
      <w:r w:rsidRPr="008C2933">
        <w:rPr>
          <w:rFonts w:ascii="Arial" w:hAnsi="Arial" w:cs="Arial"/>
        </w:rPr>
        <w:t xml:space="preserve">Vsebine predmeta so po posameznih likovnih področij zasnovane na temeljnih likovnih pojmih, ki jih učenec usvaja in nadgrajuje glede na svoj potencial. Svoje znanje učenec poglablja tudi tako, da spoznava likovna dela umetnikov in poklice, pri katerih je potrebno znanje likovnega jezika. </w:t>
      </w:r>
    </w:p>
    <w:tbl>
      <w:tblPr>
        <w:tblW w:w="11430" w:type="dxa"/>
        <w:tblCellSpacing w:w="0" w:type="dxa"/>
        <w:tblCellMar>
          <w:left w:w="0" w:type="dxa"/>
          <w:right w:w="0" w:type="dxa"/>
        </w:tblCellMar>
        <w:tblLook w:val="04A0" w:firstRow="1" w:lastRow="0" w:firstColumn="1" w:lastColumn="0" w:noHBand="0" w:noVBand="1"/>
      </w:tblPr>
      <w:tblGrid>
        <w:gridCol w:w="204"/>
        <w:gridCol w:w="11226"/>
      </w:tblGrid>
      <w:tr w:rsidR="00A355E5" w:rsidRPr="008C2933" w:rsidTr="00363ED5">
        <w:trPr>
          <w:tblCellSpacing w:w="0" w:type="dxa"/>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tblGrid>
            <w:tr w:rsidR="00A355E5" w:rsidRPr="008C2933" w:rsidTr="00363ED5">
              <w:trPr>
                <w:tblCellSpacing w:w="0" w:type="dxa"/>
              </w:trPr>
              <w:tc>
                <w:tcPr>
                  <w:tcW w:w="0" w:type="auto"/>
                  <w:vAlign w:val="center"/>
                  <w:hideMark/>
                </w:tcPr>
                <w:p w:rsidR="00A355E5" w:rsidRPr="008C2933" w:rsidRDefault="00A355E5" w:rsidP="00363ED5">
                  <w:pPr>
                    <w:rPr>
                      <w:rFonts w:ascii="Arial" w:hAnsi="Arial" w:cs="Arial"/>
                    </w:rPr>
                  </w:pPr>
                </w:p>
              </w:tc>
            </w:tr>
          </w:tbl>
          <w:p w:rsidR="00A355E5" w:rsidRPr="008C2933" w:rsidRDefault="00A355E5" w:rsidP="00363ED5">
            <w:pPr>
              <w:rPr>
                <w:rFonts w:ascii="Arial" w:hAnsi="Arial" w:cs="Arial"/>
              </w:rPr>
            </w:pPr>
          </w:p>
        </w:tc>
        <w:tc>
          <w:tcPr>
            <w:tcW w:w="0" w:type="auto"/>
            <w:vAlign w:val="center"/>
            <w:hideMark/>
          </w:tcPr>
          <w:p w:rsidR="00A355E5" w:rsidRPr="008C2933" w:rsidRDefault="00A355E5" w:rsidP="00363ED5">
            <w:pPr>
              <w:rPr>
                <w:rFonts w:ascii="Arial" w:hAnsi="Arial" w:cs="Arial"/>
              </w:rPr>
            </w:pPr>
            <w:r w:rsidRPr="008C2933">
              <w:rPr>
                <w:rFonts w:ascii="Arial" w:hAnsi="Arial" w:cs="Arial"/>
                <w:noProof/>
                <w:lang w:eastAsia="sl-SI"/>
              </w:rPr>
              <w:drawing>
                <wp:inline distT="0" distB="0" distL="0" distR="0">
                  <wp:extent cx="209550" cy="95250"/>
                  <wp:effectExtent l="0" t="0" r="0" b="0"/>
                  <wp:docPr id="3" name="Slika 3" descr="https://www.os-volicina.si/images/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https://www.os-volicina.si/images/10x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95250"/>
                          </a:xfrm>
                          <a:prstGeom prst="rect">
                            <a:avLst/>
                          </a:prstGeom>
                          <a:noFill/>
                          <a:ln>
                            <a:noFill/>
                          </a:ln>
                        </pic:spPr>
                      </pic:pic>
                    </a:graphicData>
                  </a:graphic>
                </wp:inline>
              </w:drawing>
            </w:r>
          </w:p>
        </w:tc>
      </w:tr>
    </w:tbl>
    <w:p w:rsidR="00A355E5" w:rsidRPr="008C2933" w:rsidRDefault="00A355E5" w:rsidP="00A355E5">
      <w:pPr>
        <w:rPr>
          <w:rFonts w:ascii="Arial" w:hAnsi="Arial" w:cs="Arial"/>
        </w:rPr>
      </w:pPr>
      <w:r w:rsidRPr="008C2933">
        <w:rPr>
          <w:rFonts w:ascii="Arial" w:hAnsi="Arial" w:cs="Arial"/>
          <w:b/>
        </w:rPr>
        <w:t>Učenec postopoma spoznava</w:t>
      </w:r>
      <w:r w:rsidRPr="008C2933">
        <w:rPr>
          <w:rFonts w:ascii="Arial" w:hAnsi="Arial" w:cs="Arial"/>
        </w:rPr>
        <w:t xml:space="preserve">:                              </w:t>
      </w:r>
    </w:p>
    <w:p w:rsidR="00A355E5" w:rsidRPr="008C2933" w:rsidRDefault="00A355E5" w:rsidP="00A355E5">
      <w:pPr>
        <w:rPr>
          <w:rFonts w:ascii="Arial" w:hAnsi="Arial" w:cs="Arial"/>
        </w:rPr>
      </w:pPr>
      <w:r w:rsidRPr="008C2933">
        <w:rPr>
          <w:rFonts w:ascii="Arial" w:hAnsi="Arial" w:cs="Arial"/>
        </w:rPr>
        <w:t>- linearne elemente in površine</w:t>
      </w:r>
    </w:p>
    <w:p w:rsidR="00A355E5" w:rsidRPr="008C2933" w:rsidRDefault="00A355E5" w:rsidP="00A355E5">
      <w:pPr>
        <w:rPr>
          <w:rFonts w:ascii="Arial" w:hAnsi="Arial" w:cs="Arial"/>
        </w:rPr>
      </w:pPr>
      <w:r w:rsidRPr="008C2933">
        <w:rPr>
          <w:rFonts w:ascii="Arial" w:hAnsi="Arial" w:cs="Arial"/>
        </w:rPr>
        <w:t>- risbo in kompozicijo</w:t>
      </w:r>
    </w:p>
    <w:p w:rsidR="00A355E5" w:rsidRPr="008C2933" w:rsidRDefault="00A355E5" w:rsidP="00A355E5">
      <w:pPr>
        <w:rPr>
          <w:rFonts w:ascii="Arial" w:hAnsi="Arial" w:cs="Arial"/>
        </w:rPr>
      </w:pPr>
      <w:r w:rsidRPr="008C2933">
        <w:rPr>
          <w:rFonts w:ascii="Arial" w:hAnsi="Arial" w:cs="Arial"/>
        </w:rPr>
        <w:t>- komponiranje barvnih ploskev</w:t>
      </w:r>
    </w:p>
    <w:p w:rsidR="00A355E5" w:rsidRPr="008C2933" w:rsidRDefault="00A355E5" w:rsidP="00A355E5">
      <w:pPr>
        <w:rPr>
          <w:rFonts w:ascii="Arial" w:hAnsi="Arial" w:cs="Arial"/>
        </w:rPr>
      </w:pPr>
      <w:r w:rsidRPr="008C2933">
        <w:rPr>
          <w:rFonts w:ascii="Arial" w:hAnsi="Arial" w:cs="Arial"/>
        </w:rPr>
        <w:t>- pisavo in risbo</w:t>
      </w:r>
    </w:p>
    <w:p w:rsidR="00A355E5" w:rsidRPr="008C2933" w:rsidRDefault="00A355E5" w:rsidP="00A355E5">
      <w:pPr>
        <w:rPr>
          <w:rFonts w:ascii="Arial" w:hAnsi="Arial" w:cs="Arial"/>
        </w:rPr>
      </w:pPr>
      <w:r w:rsidRPr="008C2933">
        <w:rPr>
          <w:rFonts w:ascii="Arial" w:hAnsi="Arial" w:cs="Arial"/>
        </w:rPr>
        <w:t>- modo</w:t>
      </w:r>
    </w:p>
    <w:p w:rsidR="00A355E5" w:rsidRPr="008C2933" w:rsidRDefault="00A355E5" w:rsidP="00A355E5">
      <w:pPr>
        <w:rPr>
          <w:rFonts w:ascii="Arial" w:hAnsi="Arial" w:cs="Arial"/>
        </w:rPr>
      </w:pPr>
      <w:r w:rsidRPr="008C2933">
        <w:rPr>
          <w:rFonts w:ascii="Arial" w:hAnsi="Arial" w:cs="Arial"/>
        </w:rPr>
        <w:t>- kompozicijo v kiparstvu in kip</w:t>
      </w:r>
    </w:p>
    <w:p w:rsidR="00A355E5" w:rsidRPr="008C2933" w:rsidRDefault="00A355E5" w:rsidP="00A355E5">
      <w:pPr>
        <w:rPr>
          <w:rFonts w:ascii="Arial" w:hAnsi="Arial" w:cs="Arial"/>
        </w:rPr>
      </w:pPr>
      <w:r w:rsidRPr="008C2933">
        <w:rPr>
          <w:rFonts w:ascii="Arial" w:hAnsi="Arial" w:cs="Arial"/>
        </w:rPr>
        <w:t>- grafiko in grafično oblikovanje</w:t>
      </w:r>
    </w:p>
    <w:p w:rsidR="00A355E5" w:rsidRPr="008C2933" w:rsidRDefault="00A355E5" w:rsidP="00A355E5">
      <w:pPr>
        <w:rPr>
          <w:rFonts w:ascii="Arial" w:hAnsi="Arial" w:cs="Arial"/>
        </w:rPr>
      </w:pPr>
      <w:r w:rsidRPr="008C2933">
        <w:rPr>
          <w:rFonts w:ascii="Arial" w:hAnsi="Arial" w:cs="Arial"/>
        </w:rPr>
        <w:t>- vizualna sporočila</w:t>
      </w:r>
    </w:p>
    <w:p w:rsidR="00A355E5" w:rsidRDefault="00A355E5" w:rsidP="00A355E5">
      <w:pPr>
        <w:jc w:val="both"/>
        <w:rPr>
          <w:rFonts w:ascii="Arial" w:hAnsi="Arial" w:cs="Arial"/>
        </w:rPr>
      </w:pPr>
      <w:r w:rsidRPr="008C2933">
        <w:rPr>
          <w:rFonts w:ascii="Arial" w:hAnsi="Arial" w:cs="Arial"/>
        </w:rPr>
        <w:t>Pomemben cilj predmeta je priprava učenca za sodelovanje v kulturnem življenju ožjega in širšega okolja ter v razumevanju sodobne vizualne komunikacije. Pridobljena znanja mu bodo v pomoč pri oblikovanju meril likovnega vrednotenja, ki ga bo spremljalo skozi življenje.</w:t>
      </w:r>
    </w:p>
    <w:p w:rsidR="008C2933" w:rsidRDefault="008C2933" w:rsidP="00A355E5">
      <w:pPr>
        <w:jc w:val="both"/>
        <w:rPr>
          <w:rFonts w:ascii="Arial" w:hAnsi="Arial" w:cs="Arial"/>
        </w:rPr>
      </w:pPr>
    </w:p>
    <w:p w:rsidR="008C2933" w:rsidRDefault="008C2933" w:rsidP="00A355E5">
      <w:pPr>
        <w:jc w:val="both"/>
        <w:rPr>
          <w:rFonts w:ascii="Arial" w:hAnsi="Arial" w:cs="Arial"/>
        </w:rPr>
      </w:pPr>
    </w:p>
    <w:p w:rsidR="008C2933" w:rsidRDefault="008C2933" w:rsidP="008C2933">
      <w:pPr>
        <w:jc w:val="center"/>
        <w:rPr>
          <w:rFonts w:ascii="Arial" w:hAnsi="Arial" w:cs="Arial"/>
        </w:rPr>
      </w:pPr>
      <w:r>
        <w:rPr>
          <w:rFonts w:ascii="Arial" w:hAnsi="Arial" w:cs="Arial"/>
          <w:noProof/>
          <w:lang w:eastAsia="sl-SI"/>
        </w:rPr>
        <w:drawing>
          <wp:inline distT="0" distB="0" distL="0" distR="0">
            <wp:extent cx="2541270" cy="1694740"/>
            <wp:effectExtent l="0" t="0" r="0" b="127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rtleave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8770" cy="1699742"/>
                    </a:xfrm>
                    <a:prstGeom prst="rect">
                      <a:avLst/>
                    </a:prstGeom>
                  </pic:spPr>
                </pic:pic>
              </a:graphicData>
            </a:graphic>
          </wp:inline>
        </w:drawing>
      </w:r>
    </w:p>
    <w:p w:rsidR="00226C80" w:rsidRDefault="00226C80" w:rsidP="00226C80">
      <w:pPr>
        <w:jc w:val="center"/>
        <w:rPr>
          <w:rFonts w:ascii="Arial" w:hAnsi="Arial" w:cs="Arial"/>
          <w:b/>
          <w:color w:val="0070C0"/>
        </w:rPr>
      </w:pPr>
    </w:p>
    <w:p w:rsidR="00BB5791" w:rsidRPr="00226C80" w:rsidRDefault="00BB5791" w:rsidP="00226C80">
      <w:pPr>
        <w:jc w:val="center"/>
        <w:rPr>
          <w:rFonts w:ascii="Arial" w:hAnsi="Arial" w:cs="Arial"/>
          <w:b/>
          <w:color w:val="0070C0"/>
        </w:rPr>
      </w:pPr>
      <w:r w:rsidRPr="00226C80">
        <w:rPr>
          <w:rFonts w:ascii="Arial" w:hAnsi="Arial" w:cs="Arial"/>
          <w:b/>
          <w:color w:val="0070C0"/>
        </w:rPr>
        <w:lastRenderedPageBreak/>
        <w:t xml:space="preserve">FILOZOFIJA </w:t>
      </w:r>
      <w:r w:rsidR="00226C80" w:rsidRPr="00226C80">
        <w:rPr>
          <w:rFonts w:ascii="Arial" w:hAnsi="Arial" w:cs="Arial"/>
          <w:b/>
          <w:color w:val="0070C0"/>
        </w:rPr>
        <w:t>ZA OTROKE: ETIČNA RAZISKOVANJA (FIE)</w:t>
      </w:r>
    </w:p>
    <w:p w:rsidR="00BB5791" w:rsidRPr="00226C80" w:rsidRDefault="00BB5791" w:rsidP="00226C80">
      <w:pPr>
        <w:jc w:val="center"/>
        <w:rPr>
          <w:rFonts w:ascii="Arial" w:hAnsi="Arial" w:cs="Arial"/>
          <w:color w:val="0070C0"/>
        </w:rPr>
      </w:pPr>
    </w:p>
    <w:p w:rsidR="00BB5791" w:rsidRPr="00226C80" w:rsidRDefault="00BB5791" w:rsidP="00226C80">
      <w:pPr>
        <w:jc w:val="center"/>
        <w:rPr>
          <w:rFonts w:ascii="Arial" w:hAnsi="Arial" w:cs="Arial"/>
          <w:color w:val="0070C0"/>
        </w:rPr>
      </w:pPr>
      <w:r w:rsidRPr="00226C80">
        <w:rPr>
          <w:rFonts w:ascii="Arial" w:hAnsi="Arial" w:cs="Arial"/>
          <w:b/>
          <w:bCs/>
          <w:color w:val="0070C0"/>
        </w:rPr>
        <w:t xml:space="preserve">Število ur: 1 ura </w:t>
      </w:r>
      <w:r w:rsidR="005F4BF2">
        <w:rPr>
          <w:rFonts w:ascii="Arial" w:hAnsi="Arial" w:cs="Arial"/>
          <w:b/>
          <w:bCs/>
          <w:color w:val="0070C0"/>
        </w:rPr>
        <w:t>tedensko – 35 ur letno</w:t>
      </w:r>
    </w:p>
    <w:p w:rsidR="00BB5791" w:rsidRPr="00226C80" w:rsidRDefault="00BB5791" w:rsidP="00226C80">
      <w:pPr>
        <w:jc w:val="center"/>
        <w:rPr>
          <w:rFonts w:ascii="Arial" w:hAnsi="Arial" w:cs="Arial"/>
          <w:color w:val="0070C0"/>
        </w:rPr>
      </w:pPr>
    </w:p>
    <w:p w:rsidR="00BB5791" w:rsidRPr="004528CC" w:rsidRDefault="00BB5791" w:rsidP="00BB5791">
      <w:pPr>
        <w:jc w:val="both"/>
        <w:rPr>
          <w:rFonts w:ascii="Calibri" w:hAnsi="Calibri"/>
        </w:rPr>
      </w:pPr>
    </w:p>
    <w:p w:rsidR="00BB5791" w:rsidRPr="00226C80" w:rsidRDefault="00BB5791" w:rsidP="00BB5791">
      <w:pPr>
        <w:jc w:val="both"/>
        <w:rPr>
          <w:rFonts w:ascii="Arial" w:hAnsi="Arial" w:cs="Arial"/>
        </w:rPr>
      </w:pPr>
      <w:r w:rsidRPr="00226C80">
        <w:rPr>
          <w:rFonts w:ascii="Arial" w:hAnsi="Arial" w:cs="Arial"/>
        </w:rPr>
        <w:t xml:space="preserve">Filozofija za otroke je po vsem svetu razširjen in didaktično zelo dodelan filozofski program, ki ob obravnavi različnih filozofskih problemov meri predvsem na samostojno mišljenje učencev in razvoj vi{jih kognitivnih in komunikacijskih sposobnosti. Filozofski problemi, očiščeni tradicionalne terminologije in prevedeni v zgodbe za otroke, o katerih se razpravlja pri pouku, učinkovito razvijajo mišljenje. Tako prirejena filozofija je ključna za osnovnošolsko izobraževanje (kar je v nasprotju z uveljavljenim prepričanjem, da sta za filozofijo potrebni določena starost in življenjska izkušnja), saj je prav otroštvo psihološko razvojno obdobje, ko je pravi čas za oblikovanje višjih kognitivnih procesov. </w:t>
      </w:r>
    </w:p>
    <w:p w:rsidR="00BB5791" w:rsidRPr="00226C80" w:rsidRDefault="00BB5791" w:rsidP="00BB5791">
      <w:pPr>
        <w:jc w:val="both"/>
        <w:rPr>
          <w:rFonts w:ascii="Arial" w:hAnsi="Arial" w:cs="Arial"/>
        </w:rPr>
      </w:pPr>
    </w:p>
    <w:p w:rsidR="00BB5791" w:rsidRDefault="00BB5791" w:rsidP="00BB5791">
      <w:pPr>
        <w:jc w:val="both"/>
        <w:rPr>
          <w:rFonts w:ascii="Arial" w:hAnsi="Arial" w:cs="Arial"/>
        </w:rPr>
      </w:pPr>
      <w:r w:rsidRPr="00226C80">
        <w:rPr>
          <w:rFonts w:ascii="Arial" w:hAnsi="Arial" w:cs="Arial"/>
        </w:rPr>
        <w:t>Predpostavka programa je radoveden, razmišljujoč, ustvarjalen in komunikativen otrok in ne neveden, pasiven prejemnik vzgojno-izobraževalnega procesa, ki mu izobraževanje mora dati priložnost za razvoj tistih lastnosti, s katerimi se bo učinkovito vključil v življenje demokratične družbe in bo lahko kos spremembam, ki jih prinaša hiter znanstveni, tehnološki in kulturni razvoj.</w:t>
      </w:r>
    </w:p>
    <w:p w:rsidR="00226C80" w:rsidRDefault="00226C80" w:rsidP="00BB5791">
      <w:pPr>
        <w:jc w:val="both"/>
        <w:rPr>
          <w:rFonts w:ascii="Arial" w:hAnsi="Arial" w:cs="Arial"/>
        </w:rPr>
      </w:pPr>
    </w:p>
    <w:p w:rsidR="00226C80" w:rsidRPr="00226C80" w:rsidRDefault="00226C80" w:rsidP="00BB5791">
      <w:pPr>
        <w:jc w:val="both"/>
        <w:rPr>
          <w:rFonts w:ascii="Arial" w:hAnsi="Arial" w:cs="Arial"/>
        </w:rPr>
      </w:pPr>
    </w:p>
    <w:p w:rsidR="00BB5791" w:rsidRPr="00C448BB" w:rsidRDefault="00BB5791" w:rsidP="00BB5791">
      <w:pPr>
        <w:jc w:val="both"/>
      </w:pPr>
    </w:p>
    <w:p w:rsidR="00BB5791" w:rsidRPr="001412CA" w:rsidRDefault="00BB5791" w:rsidP="00BB5791">
      <w:pPr>
        <w:jc w:val="center"/>
        <w:rPr>
          <w:sz w:val="28"/>
        </w:rPr>
      </w:pPr>
      <w:r w:rsidRPr="002E07D1">
        <w:rPr>
          <w:noProof/>
          <w:lang w:eastAsia="sl-SI"/>
        </w:rPr>
        <w:drawing>
          <wp:inline distT="0" distB="0" distL="0" distR="0" wp14:anchorId="74887F96" wp14:editId="339387BE">
            <wp:extent cx="4675747" cy="2076450"/>
            <wp:effectExtent l="0" t="0" r="0" b="0"/>
            <wp:docPr id="8" name="Slika 8" descr="Rezultat iskanja slik za kritiÄno miÅ¡lj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Rezultat iskanja slik za kritiÄno miÅ¡ljen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5677" cy="2080860"/>
                    </a:xfrm>
                    <a:prstGeom prst="rect">
                      <a:avLst/>
                    </a:prstGeom>
                    <a:noFill/>
                    <a:ln>
                      <a:noFill/>
                    </a:ln>
                  </pic:spPr>
                </pic:pic>
              </a:graphicData>
            </a:graphic>
          </wp:inline>
        </w:drawing>
      </w:r>
    </w:p>
    <w:p w:rsidR="00BB5791" w:rsidRDefault="00BB5791" w:rsidP="00A355E5">
      <w:pPr>
        <w:rPr>
          <w:rFonts w:ascii="Arial" w:hAnsi="Arial" w:cs="Arial"/>
        </w:rPr>
      </w:pPr>
    </w:p>
    <w:p w:rsidR="00BB5791" w:rsidRDefault="00BB5791" w:rsidP="00A355E5">
      <w:pPr>
        <w:rPr>
          <w:rFonts w:ascii="Arial" w:hAnsi="Arial" w:cs="Arial"/>
        </w:rPr>
      </w:pPr>
    </w:p>
    <w:p w:rsidR="00BB5791" w:rsidRDefault="00BB5791" w:rsidP="00A355E5">
      <w:pPr>
        <w:rPr>
          <w:rFonts w:ascii="Arial" w:hAnsi="Arial" w:cs="Arial"/>
        </w:rPr>
      </w:pPr>
    </w:p>
    <w:p w:rsidR="00BB5791" w:rsidRDefault="00BB5791" w:rsidP="00A355E5">
      <w:pPr>
        <w:rPr>
          <w:rFonts w:ascii="Arial" w:hAnsi="Arial" w:cs="Arial"/>
        </w:rPr>
      </w:pPr>
    </w:p>
    <w:p w:rsidR="00BB5791" w:rsidRDefault="00BB5791" w:rsidP="00A355E5">
      <w:pPr>
        <w:rPr>
          <w:rFonts w:ascii="Arial" w:hAnsi="Arial" w:cs="Arial"/>
        </w:rPr>
      </w:pPr>
    </w:p>
    <w:p w:rsidR="00BB5791" w:rsidRDefault="00BB5791" w:rsidP="00A355E5">
      <w:pPr>
        <w:rPr>
          <w:rFonts w:ascii="Calibri" w:hAnsi="Calibri" w:cs="Calibri"/>
          <w:b/>
        </w:rPr>
      </w:pPr>
    </w:p>
    <w:p w:rsidR="00A355E5" w:rsidRPr="00BB5791" w:rsidRDefault="00A355E5" w:rsidP="00BB5791">
      <w:pPr>
        <w:jc w:val="center"/>
        <w:rPr>
          <w:rFonts w:ascii="Arial" w:hAnsi="Arial" w:cs="Arial"/>
          <w:b/>
          <w:color w:val="0070C0"/>
        </w:rPr>
      </w:pPr>
      <w:r w:rsidRPr="00BB5791">
        <w:rPr>
          <w:rFonts w:ascii="Arial" w:hAnsi="Arial" w:cs="Arial"/>
          <w:b/>
          <w:color w:val="0070C0"/>
        </w:rPr>
        <w:lastRenderedPageBreak/>
        <w:t>SLOVENŠČINA</w:t>
      </w:r>
    </w:p>
    <w:p w:rsidR="00A355E5" w:rsidRPr="00BB5791" w:rsidRDefault="00A355E5" w:rsidP="00BB5791">
      <w:pPr>
        <w:jc w:val="center"/>
        <w:rPr>
          <w:rFonts w:ascii="Arial" w:hAnsi="Arial" w:cs="Arial"/>
          <w:b/>
          <w:color w:val="0070C0"/>
        </w:rPr>
      </w:pPr>
      <w:r w:rsidRPr="00BB5791">
        <w:rPr>
          <w:rFonts w:ascii="Arial" w:hAnsi="Arial" w:cs="Arial"/>
          <w:b/>
          <w:color w:val="0070C0"/>
        </w:rPr>
        <w:t>LITERARNI KLUB</w:t>
      </w:r>
      <w:r w:rsidR="00226C80">
        <w:rPr>
          <w:rFonts w:ascii="Arial" w:hAnsi="Arial" w:cs="Arial"/>
          <w:b/>
          <w:color w:val="0070C0"/>
        </w:rPr>
        <w:t xml:space="preserve"> (LIK)</w:t>
      </w:r>
    </w:p>
    <w:p w:rsidR="00A355E5" w:rsidRPr="00BB5791" w:rsidRDefault="00A355E5" w:rsidP="00BB5791">
      <w:pPr>
        <w:jc w:val="center"/>
        <w:rPr>
          <w:rFonts w:ascii="Arial" w:hAnsi="Arial" w:cs="Arial"/>
          <w:b/>
          <w:color w:val="0070C0"/>
        </w:rPr>
      </w:pPr>
      <w:r w:rsidRPr="00BB5791">
        <w:rPr>
          <w:rFonts w:ascii="Arial" w:hAnsi="Arial" w:cs="Arial"/>
          <w:b/>
          <w:color w:val="0070C0"/>
        </w:rPr>
        <w:t>Število ur: 1 u</w:t>
      </w:r>
      <w:r w:rsidR="00BB5791" w:rsidRPr="00BB5791">
        <w:rPr>
          <w:rFonts w:ascii="Arial" w:hAnsi="Arial" w:cs="Arial"/>
          <w:b/>
          <w:color w:val="0070C0"/>
        </w:rPr>
        <w:t>ra tedensko – 35 ur letno</w:t>
      </w:r>
    </w:p>
    <w:p w:rsidR="00A355E5" w:rsidRPr="00BB5791" w:rsidRDefault="00A355E5" w:rsidP="00A355E5">
      <w:pPr>
        <w:rPr>
          <w:rFonts w:ascii="Arial" w:hAnsi="Arial" w:cs="Arial"/>
        </w:rPr>
      </w:pPr>
    </w:p>
    <w:p w:rsidR="00A355E5" w:rsidRPr="00BB5791" w:rsidRDefault="00A355E5" w:rsidP="00A355E5">
      <w:pPr>
        <w:spacing w:line="276" w:lineRule="auto"/>
        <w:jc w:val="both"/>
        <w:rPr>
          <w:rFonts w:ascii="Arial" w:hAnsi="Arial" w:cs="Arial"/>
        </w:rPr>
      </w:pPr>
      <w:r w:rsidRPr="00BB5791">
        <w:rPr>
          <w:rFonts w:ascii="Arial" w:hAnsi="Arial" w:cs="Arial"/>
        </w:rPr>
        <w:t>Izbirni predmet je enoleten in nadgrajuje predmet slovenščina. Predstavlja poglabljanje in razširitev sposobnosti in znanj, upošteva interese učencev in ravnovesje področij umetnostnega in neumetnostnega jezika. Zajema dve področji: branje in ustvarjanje leposlovnih besedil.</w:t>
      </w:r>
    </w:p>
    <w:p w:rsidR="00A355E5" w:rsidRPr="00BB5791" w:rsidRDefault="00A355E5" w:rsidP="00A355E5">
      <w:pPr>
        <w:spacing w:line="276" w:lineRule="auto"/>
        <w:jc w:val="both"/>
        <w:rPr>
          <w:rFonts w:ascii="Arial" w:hAnsi="Arial" w:cs="Arial"/>
          <w:b/>
        </w:rPr>
      </w:pPr>
    </w:p>
    <w:p w:rsidR="00A355E5" w:rsidRPr="00BB5791" w:rsidRDefault="00A355E5" w:rsidP="00A355E5">
      <w:pPr>
        <w:jc w:val="both"/>
        <w:rPr>
          <w:rFonts w:ascii="Arial" w:hAnsi="Arial" w:cs="Arial"/>
          <w:b/>
        </w:rPr>
      </w:pPr>
      <w:r w:rsidRPr="00BB5791">
        <w:rPr>
          <w:rFonts w:ascii="Arial" w:hAnsi="Arial" w:cs="Arial"/>
          <w:b/>
        </w:rPr>
        <w:t>CILJI:</w:t>
      </w:r>
    </w:p>
    <w:p w:rsidR="00A355E5" w:rsidRPr="00BB5791" w:rsidRDefault="00A355E5" w:rsidP="00A355E5">
      <w:pPr>
        <w:numPr>
          <w:ilvl w:val="0"/>
          <w:numId w:val="1"/>
        </w:numPr>
        <w:spacing w:after="0" w:line="276" w:lineRule="auto"/>
        <w:rPr>
          <w:rFonts w:ascii="Arial" w:hAnsi="Arial" w:cs="Arial"/>
        </w:rPr>
      </w:pPr>
      <w:r w:rsidRPr="00BB5791">
        <w:rPr>
          <w:rFonts w:ascii="Arial" w:hAnsi="Arial" w:cs="Arial"/>
        </w:rPr>
        <w:t>učenci razvijajo pozitiven odnos do književnosti,</w:t>
      </w:r>
    </w:p>
    <w:p w:rsidR="00A355E5" w:rsidRPr="00BB5791" w:rsidRDefault="00A355E5" w:rsidP="00A355E5">
      <w:pPr>
        <w:numPr>
          <w:ilvl w:val="0"/>
          <w:numId w:val="1"/>
        </w:numPr>
        <w:spacing w:after="0" w:line="276" w:lineRule="auto"/>
        <w:rPr>
          <w:rFonts w:ascii="Arial" w:hAnsi="Arial" w:cs="Arial"/>
        </w:rPr>
      </w:pPr>
      <w:r w:rsidRPr="00BB5791">
        <w:rPr>
          <w:rFonts w:ascii="Arial" w:hAnsi="Arial" w:cs="Arial"/>
        </w:rPr>
        <w:t>spoznavajo slovensko in svetovno mladinsko književnost,</w:t>
      </w:r>
    </w:p>
    <w:p w:rsidR="00A355E5" w:rsidRPr="00BB5791" w:rsidRDefault="00A355E5" w:rsidP="00A355E5">
      <w:pPr>
        <w:numPr>
          <w:ilvl w:val="0"/>
          <w:numId w:val="1"/>
        </w:numPr>
        <w:spacing w:after="0" w:line="276" w:lineRule="auto"/>
        <w:rPr>
          <w:rFonts w:ascii="Arial" w:hAnsi="Arial" w:cs="Arial"/>
        </w:rPr>
      </w:pPr>
      <w:r w:rsidRPr="00BB5791">
        <w:rPr>
          <w:rFonts w:ascii="Arial" w:hAnsi="Arial" w:cs="Arial"/>
        </w:rPr>
        <w:t>spoznavajo druge kulture in si privzgajajo strpen odnos do njih,</w:t>
      </w:r>
    </w:p>
    <w:p w:rsidR="00A355E5" w:rsidRPr="00BB5791" w:rsidRDefault="00A355E5" w:rsidP="00A355E5">
      <w:pPr>
        <w:numPr>
          <w:ilvl w:val="0"/>
          <w:numId w:val="1"/>
        </w:numPr>
        <w:spacing w:after="0" w:line="276" w:lineRule="auto"/>
        <w:rPr>
          <w:rFonts w:ascii="Arial" w:hAnsi="Arial" w:cs="Arial"/>
        </w:rPr>
      </w:pPr>
      <w:r w:rsidRPr="00BB5791">
        <w:rPr>
          <w:rFonts w:ascii="Arial" w:hAnsi="Arial" w:cs="Arial"/>
        </w:rPr>
        <w:t>sprejemajo in vrednotijo umetnostna besedila,</w:t>
      </w:r>
    </w:p>
    <w:p w:rsidR="00A355E5" w:rsidRPr="00BB5791" w:rsidRDefault="00A355E5" w:rsidP="00A355E5">
      <w:pPr>
        <w:numPr>
          <w:ilvl w:val="0"/>
          <w:numId w:val="1"/>
        </w:numPr>
        <w:spacing w:after="0" w:line="276" w:lineRule="auto"/>
        <w:rPr>
          <w:rFonts w:ascii="Arial" w:hAnsi="Arial" w:cs="Arial"/>
        </w:rPr>
      </w:pPr>
      <w:r w:rsidRPr="00BB5791">
        <w:rPr>
          <w:rFonts w:ascii="Arial" w:hAnsi="Arial" w:cs="Arial"/>
        </w:rPr>
        <w:t>ustvarjalno se odzivajo na prebrano, se o prebranem pogovarjajo in utemeljujejo njihova stališča,</w:t>
      </w:r>
    </w:p>
    <w:p w:rsidR="00A355E5" w:rsidRPr="00BB5791" w:rsidRDefault="00A355E5" w:rsidP="00A355E5">
      <w:pPr>
        <w:numPr>
          <w:ilvl w:val="0"/>
          <w:numId w:val="1"/>
        </w:numPr>
        <w:spacing w:after="0" w:line="276" w:lineRule="auto"/>
        <w:rPr>
          <w:rFonts w:ascii="Arial" w:hAnsi="Arial" w:cs="Arial"/>
        </w:rPr>
      </w:pPr>
      <w:r w:rsidRPr="00BB5791">
        <w:rPr>
          <w:rFonts w:ascii="Arial" w:hAnsi="Arial" w:cs="Arial"/>
        </w:rPr>
        <w:t>razlikujejo umetniško in trivialno književnost,</w:t>
      </w:r>
    </w:p>
    <w:p w:rsidR="00A355E5" w:rsidRPr="00BB5791" w:rsidRDefault="00A355E5" w:rsidP="00A355E5">
      <w:pPr>
        <w:numPr>
          <w:ilvl w:val="0"/>
          <w:numId w:val="1"/>
        </w:numPr>
        <w:spacing w:after="0" w:line="276" w:lineRule="auto"/>
        <w:rPr>
          <w:rFonts w:ascii="Arial" w:hAnsi="Arial" w:cs="Arial"/>
        </w:rPr>
      </w:pPr>
      <w:r w:rsidRPr="00BB5791">
        <w:rPr>
          <w:rFonts w:ascii="Arial" w:hAnsi="Arial" w:cs="Arial"/>
        </w:rPr>
        <w:t>razumejo raznolikost besedil in jih med seboj primerjajo,</w:t>
      </w:r>
    </w:p>
    <w:p w:rsidR="00A355E5" w:rsidRPr="00BB5791" w:rsidRDefault="00A355E5" w:rsidP="00A355E5">
      <w:pPr>
        <w:numPr>
          <w:ilvl w:val="0"/>
          <w:numId w:val="1"/>
        </w:numPr>
        <w:spacing w:after="0" w:line="276" w:lineRule="auto"/>
        <w:rPr>
          <w:rFonts w:ascii="Arial" w:hAnsi="Arial" w:cs="Arial"/>
        </w:rPr>
      </w:pPr>
      <w:r w:rsidRPr="00BB5791">
        <w:rPr>
          <w:rFonts w:ascii="Arial" w:hAnsi="Arial" w:cs="Arial"/>
        </w:rPr>
        <w:t>se seznanjajo s sodobno besedno umetnostjo (novi tiski, revije, časopisi),</w:t>
      </w:r>
    </w:p>
    <w:p w:rsidR="00A355E5" w:rsidRPr="00BB5791" w:rsidRDefault="00A355E5" w:rsidP="00A355E5">
      <w:pPr>
        <w:numPr>
          <w:ilvl w:val="0"/>
          <w:numId w:val="1"/>
        </w:numPr>
        <w:spacing w:after="0" w:line="276" w:lineRule="auto"/>
        <w:rPr>
          <w:rFonts w:ascii="Arial" w:hAnsi="Arial" w:cs="Arial"/>
        </w:rPr>
      </w:pPr>
      <w:r w:rsidRPr="00BB5791">
        <w:rPr>
          <w:rFonts w:ascii="Arial" w:hAnsi="Arial" w:cs="Arial"/>
        </w:rPr>
        <w:t>pišejo dnevnik branja,</w:t>
      </w:r>
    </w:p>
    <w:p w:rsidR="00A355E5" w:rsidRPr="00BB5791" w:rsidRDefault="00A355E5" w:rsidP="00A355E5">
      <w:pPr>
        <w:numPr>
          <w:ilvl w:val="0"/>
          <w:numId w:val="1"/>
        </w:numPr>
        <w:spacing w:after="0" w:line="276" w:lineRule="auto"/>
        <w:rPr>
          <w:rFonts w:ascii="Arial" w:hAnsi="Arial" w:cs="Arial"/>
        </w:rPr>
      </w:pPr>
      <w:r w:rsidRPr="00BB5791">
        <w:rPr>
          <w:rFonts w:ascii="Arial" w:hAnsi="Arial" w:cs="Arial"/>
        </w:rPr>
        <w:t>ustvarjajo doživljajska in domišljijska besedila,</w:t>
      </w:r>
    </w:p>
    <w:p w:rsidR="00A355E5" w:rsidRDefault="00A355E5" w:rsidP="00A355E5">
      <w:pPr>
        <w:numPr>
          <w:ilvl w:val="0"/>
          <w:numId w:val="1"/>
        </w:numPr>
        <w:spacing w:after="0" w:line="276" w:lineRule="auto"/>
        <w:rPr>
          <w:rFonts w:ascii="Arial" w:hAnsi="Arial" w:cs="Arial"/>
        </w:rPr>
      </w:pPr>
      <w:r w:rsidRPr="00BB5791">
        <w:rPr>
          <w:rFonts w:ascii="Arial" w:hAnsi="Arial" w:cs="Arial"/>
        </w:rPr>
        <w:t>urejajo razredne ali šolske literarne publikacije.</w:t>
      </w:r>
    </w:p>
    <w:p w:rsidR="00BB5791" w:rsidRPr="00BB5791" w:rsidRDefault="00BB5791" w:rsidP="00BB5791">
      <w:pPr>
        <w:spacing w:after="0" w:line="276" w:lineRule="auto"/>
        <w:rPr>
          <w:rFonts w:ascii="Arial" w:hAnsi="Arial" w:cs="Arial"/>
        </w:rPr>
      </w:pPr>
    </w:p>
    <w:p w:rsidR="00A355E5" w:rsidRDefault="00A355E5" w:rsidP="00A355E5">
      <w:pPr>
        <w:ind w:left="928"/>
        <w:rPr>
          <w:rFonts w:ascii="Arial" w:hAnsi="Arial" w:cs="Arial"/>
          <w:sz w:val="20"/>
          <w:szCs w:val="20"/>
        </w:rPr>
      </w:pPr>
    </w:p>
    <w:p w:rsidR="00BB5791" w:rsidRPr="00BB5791" w:rsidRDefault="00BB5791" w:rsidP="00A355E5">
      <w:pPr>
        <w:ind w:left="928"/>
        <w:rPr>
          <w:rFonts w:ascii="Arial" w:hAnsi="Arial" w:cs="Arial"/>
          <w:sz w:val="20"/>
          <w:szCs w:val="20"/>
        </w:rPr>
      </w:pPr>
      <w:r>
        <w:rPr>
          <w:rFonts w:ascii="Arial" w:hAnsi="Arial" w:cs="Arial"/>
          <w:noProof/>
          <w:sz w:val="20"/>
          <w:szCs w:val="20"/>
          <w:lang w:eastAsia="sl-SI"/>
        </w:rPr>
        <w:drawing>
          <wp:inline distT="0" distB="0" distL="0" distR="0">
            <wp:extent cx="4903470" cy="1790700"/>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ücher[1].jpg"/>
                    <pic:cNvPicPr/>
                  </pic:nvPicPr>
                  <pic:blipFill>
                    <a:blip r:embed="rId12">
                      <a:extLst>
                        <a:ext uri="{28A0092B-C50C-407E-A947-70E740481C1C}">
                          <a14:useLocalDpi xmlns:a14="http://schemas.microsoft.com/office/drawing/2010/main" val="0"/>
                        </a:ext>
                      </a:extLst>
                    </a:blip>
                    <a:stretch>
                      <a:fillRect/>
                    </a:stretch>
                  </pic:blipFill>
                  <pic:spPr>
                    <a:xfrm>
                      <a:off x="0" y="0"/>
                      <a:ext cx="4918375" cy="1796143"/>
                    </a:xfrm>
                    <a:prstGeom prst="rect">
                      <a:avLst/>
                    </a:prstGeom>
                  </pic:spPr>
                </pic:pic>
              </a:graphicData>
            </a:graphic>
          </wp:inline>
        </w:drawing>
      </w:r>
    </w:p>
    <w:p w:rsidR="00A355E5" w:rsidRPr="00BB5791" w:rsidRDefault="00A355E5" w:rsidP="00A355E5">
      <w:pPr>
        <w:ind w:left="928"/>
        <w:jc w:val="center"/>
        <w:rPr>
          <w:rFonts w:ascii="Arial" w:hAnsi="Arial" w:cs="Arial"/>
          <w:sz w:val="20"/>
          <w:szCs w:val="20"/>
        </w:rPr>
      </w:pPr>
    </w:p>
    <w:p w:rsidR="00A355E5" w:rsidRDefault="00A355E5" w:rsidP="00A355E5">
      <w:pPr>
        <w:rPr>
          <w:rFonts w:ascii="Calibri" w:hAnsi="Calibri" w:cs="Calibri"/>
          <w:b/>
        </w:rPr>
      </w:pPr>
    </w:p>
    <w:p w:rsidR="00BB5791" w:rsidRDefault="00BB5791" w:rsidP="00A355E5">
      <w:pPr>
        <w:rPr>
          <w:rFonts w:ascii="Calibri" w:hAnsi="Calibri"/>
          <w:b/>
        </w:rPr>
      </w:pPr>
    </w:p>
    <w:p w:rsidR="00BB5791" w:rsidRDefault="00BB5791" w:rsidP="00A355E5">
      <w:pPr>
        <w:rPr>
          <w:rFonts w:ascii="Calibri" w:hAnsi="Calibri"/>
          <w:b/>
        </w:rPr>
      </w:pPr>
    </w:p>
    <w:p w:rsidR="00BB5791" w:rsidRDefault="00BB5791" w:rsidP="00A355E5">
      <w:pPr>
        <w:rPr>
          <w:rFonts w:ascii="Calibri" w:hAnsi="Calibri"/>
          <w:b/>
        </w:rPr>
      </w:pPr>
    </w:p>
    <w:p w:rsidR="00BB5791" w:rsidRDefault="00BB5791" w:rsidP="00A355E5">
      <w:pPr>
        <w:rPr>
          <w:rFonts w:ascii="Calibri" w:hAnsi="Calibri"/>
          <w:b/>
        </w:rPr>
      </w:pPr>
    </w:p>
    <w:p w:rsidR="00A355E5" w:rsidRPr="00BB5791" w:rsidRDefault="00A355E5" w:rsidP="00BB5791">
      <w:pPr>
        <w:jc w:val="center"/>
        <w:rPr>
          <w:rFonts w:ascii="Arial" w:hAnsi="Arial" w:cs="Arial"/>
          <w:b/>
          <w:color w:val="0070C0"/>
        </w:rPr>
      </w:pPr>
      <w:r w:rsidRPr="00BB5791">
        <w:rPr>
          <w:rFonts w:ascii="Arial" w:hAnsi="Arial" w:cs="Arial"/>
          <w:b/>
          <w:color w:val="0070C0"/>
        </w:rPr>
        <w:lastRenderedPageBreak/>
        <w:t>FILMSKA VZGOJA</w:t>
      </w:r>
      <w:r w:rsidR="00BB5791" w:rsidRPr="00BB5791">
        <w:rPr>
          <w:rFonts w:ascii="Arial" w:hAnsi="Arial" w:cs="Arial"/>
          <w:b/>
          <w:color w:val="0070C0"/>
        </w:rPr>
        <w:t xml:space="preserve"> 2 (FVZ2)</w:t>
      </w:r>
    </w:p>
    <w:p w:rsidR="00A355E5" w:rsidRPr="00BB5791" w:rsidRDefault="00A355E5" w:rsidP="00BB5791">
      <w:pPr>
        <w:jc w:val="center"/>
        <w:rPr>
          <w:rFonts w:ascii="Arial" w:hAnsi="Arial" w:cs="Arial"/>
          <w:b/>
          <w:color w:val="0070C0"/>
        </w:rPr>
      </w:pPr>
      <w:r w:rsidRPr="00BB5791">
        <w:rPr>
          <w:rFonts w:ascii="Arial" w:hAnsi="Arial" w:cs="Arial"/>
          <w:b/>
          <w:color w:val="0070C0"/>
        </w:rPr>
        <w:t>Število ur: 1</w:t>
      </w:r>
      <w:r w:rsidR="00BB5791" w:rsidRPr="00BB5791">
        <w:rPr>
          <w:rFonts w:ascii="Arial" w:hAnsi="Arial" w:cs="Arial"/>
          <w:b/>
          <w:color w:val="0070C0"/>
        </w:rPr>
        <w:t xml:space="preserve"> ura tedensko – 35 ur letno</w:t>
      </w:r>
    </w:p>
    <w:p w:rsidR="00A355E5" w:rsidRPr="00BB5791" w:rsidRDefault="00A355E5" w:rsidP="00A355E5">
      <w:pPr>
        <w:rPr>
          <w:rFonts w:ascii="Arial" w:hAnsi="Arial" w:cs="Arial"/>
        </w:rPr>
      </w:pPr>
    </w:p>
    <w:p w:rsidR="00A355E5" w:rsidRPr="00BB5791" w:rsidRDefault="00A355E5" w:rsidP="00A355E5">
      <w:pPr>
        <w:jc w:val="both"/>
        <w:rPr>
          <w:rFonts w:ascii="Arial" w:hAnsi="Arial" w:cs="Arial"/>
        </w:rPr>
      </w:pPr>
      <w:r w:rsidRPr="00BB5791">
        <w:rPr>
          <w:rFonts w:ascii="Arial" w:hAnsi="Arial" w:cs="Arial"/>
        </w:rPr>
        <w:t xml:space="preserve">Film predstavlja v današnjem času, ki je vse bolj podvržen avdiovizualnemu dojemanju sveta, eno najbolj pomembnih in hkrati priročnih sredstev za soočanje mladih s temeljnimi dejavniki sodobne družbe in kulture. Film omogoča razmislek o življenjskih temah, posameznikovih in družbenih vrednotah ter spodbuja mlade, da si ustvarijo svoj pogled na svet. </w:t>
      </w:r>
    </w:p>
    <w:p w:rsidR="00A355E5" w:rsidRPr="00BB5791" w:rsidRDefault="00A355E5" w:rsidP="00A355E5">
      <w:pPr>
        <w:jc w:val="both"/>
        <w:rPr>
          <w:rFonts w:ascii="Arial" w:hAnsi="Arial" w:cs="Arial"/>
        </w:rPr>
      </w:pPr>
      <w:r w:rsidRPr="00BB5791">
        <w:rPr>
          <w:rFonts w:ascii="Arial" w:hAnsi="Arial" w:cs="Arial"/>
        </w:rPr>
        <w:t xml:space="preserve">Izbirni predmet Filmska vzgoja izpostavlja doživetje filma, spoznavanje osnov filmske umetnosti in filmsko ustvarjalnost. Poudarek predmeta je na vzgoji gledalca, ki film doživlja in ga razume kritično ter ustvarjalno. Je pobuda k vzgoji gledalca, ki se bo o filmu znal izražati in zmogel ubesediti svoje doživljanje filmske izkušnje. </w:t>
      </w:r>
    </w:p>
    <w:p w:rsidR="00A355E5" w:rsidRPr="00BB5791" w:rsidRDefault="00A355E5" w:rsidP="00A355E5">
      <w:pPr>
        <w:jc w:val="both"/>
        <w:rPr>
          <w:rFonts w:ascii="Arial" w:hAnsi="Arial" w:cs="Arial"/>
        </w:rPr>
      </w:pPr>
    </w:p>
    <w:p w:rsidR="00A355E5" w:rsidRPr="00BB5791" w:rsidRDefault="00A355E5" w:rsidP="00A355E5">
      <w:pPr>
        <w:jc w:val="both"/>
        <w:rPr>
          <w:rFonts w:ascii="Arial" w:hAnsi="Arial" w:cs="Arial"/>
        </w:rPr>
      </w:pPr>
      <w:r w:rsidRPr="00BB5791">
        <w:rPr>
          <w:rFonts w:ascii="Arial" w:hAnsi="Arial" w:cs="Arial"/>
          <w:b/>
        </w:rPr>
        <w:t>Učenci in učenke bodo pri predmetu postopoma</w:t>
      </w:r>
      <w:r w:rsidRPr="00BB5791">
        <w:rPr>
          <w:rFonts w:ascii="Arial" w:hAnsi="Arial" w:cs="Arial"/>
        </w:rPr>
        <w:t xml:space="preserve"> :</w:t>
      </w:r>
    </w:p>
    <w:p w:rsidR="00A355E5" w:rsidRPr="00BB5791" w:rsidRDefault="00A355E5" w:rsidP="00A355E5">
      <w:pPr>
        <w:jc w:val="both"/>
        <w:rPr>
          <w:rFonts w:ascii="Arial" w:hAnsi="Arial" w:cs="Arial"/>
        </w:rPr>
      </w:pPr>
      <w:r w:rsidRPr="00BB5791">
        <w:rPr>
          <w:rFonts w:ascii="Arial" w:hAnsi="Arial" w:cs="Arial"/>
        </w:rPr>
        <w:t>- spoznavali kaj sta film in avdiovizualna dejavnost</w:t>
      </w:r>
    </w:p>
    <w:p w:rsidR="00A355E5" w:rsidRPr="00BB5791" w:rsidRDefault="00A355E5" w:rsidP="00A355E5">
      <w:pPr>
        <w:jc w:val="both"/>
        <w:rPr>
          <w:rFonts w:ascii="Arial" w:hAnsi="Arial" w:cs="Arial"/>
        </w:rPr>
      </w:pPr>
      <w:r w:rsidRPr="00BB5791">
        <w:rPr>
          <w:rFonts w:ascii="Arial" w:hAnsi="Arial" w:cs="Arial"/>
        </w:rPr>
        <w:t>- vzpostavljali neposredni stik s filmom, filmskimi ustvarjalci in izvajalci na področju kulture in filma</w:t>
      </w:r>
    </w:p>
    <w:p w:rsidR="00A355E5" w:rsidRPr="00BB5791" w:rsidRDefault="00A355E5" w:rsidP="00A355E5">
      <w:pPr>
        <w:jc w:val="both"/>
        <w:rPr>
          <w:rFonts w:ascii="Arial" w:hAnsi="Arial" w:cs="Arial"/>
        </w:rPr>
      </w:pPr>
      <w:r w:rsidRPr="00BB5791">
        <w:rPr>
          <w:rFonts w:ascii="Arial" w:hAnsi="Arial" w:cs="Arial"/>
        </w:rPr>
        <w:t>- krepili doživetje filma in oblikovali ter artikulirali svoja merila za vrednotenje filma</w:t>
      </w:r>
    </w:p>
    <w:p w:rsidR="00A355E5" w:rsidRPr="00BB5791" w:rsidRDefault="00A355E5" w:rsidP="00A355E5">
      <w:pPr>
        <w:jc w:val="both"/>
        <w:rPr>
          <w:rFonts w:ascii="Arial" w:hAnsi="Arial" w:cs="Arial"/>
        </w:rPr>
      </w:pPr>
      <w:r w:rsidRPr="00BB5791">
        <w:rPr>
          <w:rFonts w:ascii="Arial" w:hAnsi="Arial" w:cs="Arial"/>
        </w:rPr>
        <w:t>- spoznavali  filmske žanre in  najpomembnejša razvojna obdobja v filmski zgodovini</w:t>
      </w:r>
    </w:p>
    <w:p w:rsidR="00A355E5" w:rsidRPr="00BB5791" w:rsidRDefault="00A355E5" w:rsidP="00A355E5">
      <w:pPr>
        <w:jc w:val="both"/>
        <w:rPr>
          <w:rFonts w:ascii="Arial" w:hAnsi="Arial" w:cs="Arial"/>
        </w:rPr>
      </w:pPr>
      <w:r w:rsidRPr="00BB5791">
        <w:rPr>
          <w:rFonts w:ascii="Arial" w:hAnsi="Arial" w:cs="Arial"/>
        </w:rPr>
        <w:t>- razvijali lastno ustvarjalnost na področju filma</w:t>
      </w:r>
    </w:p>
    <w:p w:rsidR="00A355E5" w:rsidRPr="00BB5791" w:rsidRDefault="00A355E5" w:rsidP="00A355E5">
      <w:pPr>
        <w:jc w:val="both"/>
        <w:rPr>
          <w:rFonts w:ascii="Arial" w:hAnsi="Arial" w:cs="Arial"/>
        </w:rPr>
      </w:pPr>
      <w:r w:rsidRPr="00BB5791">
        <w:rPr>
          <w:rFonts w:ascii="Arial" w:hAnsi="Arial" w:cs="Arial"/>
        </w:rPr>
        <w:t>- primerjali film s preostalimi vrstami umetnosti in krepili sposobnost povezovanja filma z drugimi predmeti</w:t>
      </w:r>
    </w:p>
    <w:p w:rsidR="00A355E5" w:rsidRDefault="00A355E5" w:rsidP="00A355E5">
      <w:pPr>
        <w:jc w:val="both"/>
        <w:rPr>
          <w:rFonts w:ascii="Arial" w:hAnsi="Arial" w:cs="Arial"/>
        </w:rPr>
      </w:pPr>
      <w:r w:rsidRPr="00BB5791">
        <w:rPr>
          <w:rFonts w:ascii="Arial" w:hAnsi="Arial" w:cs="Arial"/>
        </w:rPr>
        <w:t>Filmska vzgoja torej vpliva na učenčev družbeni, etični in čustveni razvoj, pripomore k raziskovanju univerzalnih tem ter spodbuja k razlikovanju in sprejemanju različnih pogledov na svet ter na družbene in kulturne korenine našega naroda.</w:t>
      </w:r>
    </w:p>
    <w:p w:rsidR="00BB5791" w:rsidRDefault="00BB5791" w:rsidP="00A355E5">
      <w:pPr>
        <w:jc w:val="both"/>
        <w:rPr>
          <w:rFonts w:ascii="Arial" w:hAnsi="Arial" w:cs="Arial"/>
        </w:rPr>
      </w:pPr>
    </w:p>
    <w:p w:rsidR="00BB5791" w:rsidRPr="00BB5791" w:rsidRDefault="00BB5791" w:rsidP="00BB5791">
      <w:pPr>
        <w:jc w:val="center"/>
        <w:rPr>
          <w:rFonts w:ascii="Arial" w:hAnsi="Arial" w:cs="Arial"/>
        </w:rPr>
      </w:pPr>
      <w:r>
        <w:rPr>
          <w:rFonts w:ascii="Arial" w:hAnsi="Arial" w:cs="Arial"/>
          <w:noProof/>
          <w:lang w:eastAsia="sl-SI"/>
        </w:rPr>
        <w:drawing>
          <wp:inline distT="0" distB="0" distL="0" distR="0">
            <wp:extent cx="1500014" cy="1428750"/>
            <wp:effectExtent l="0" t="0" r="508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200px-Film4_logo_2018.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6374" cy="1434807"/>
                    </a:xfrm>
                    <a:prstGeom prst="rect">
                      <a:avLst/>
                    </a:prstGeom>
                  </pic:spPr>
                </pic:pic>
              </a:graphicData>
            </a:graphic>
          </wp:inline>
        </w:drawing>
      </w:r>
    </w:p>
    <w:p w:rsidR="00A355E5" w:rsidRPr="0099720F" w:rsidRDefault="00A355E5" w:rsidP="00A355E5">
      <w:pPr>
        <w:jc w:val="both"/>
        <w:rPr>
          <w:rFonts w:ascii="Calibri" w:hAnsi="Calibri" w:cs="Arial"/>
          <w:b/>
          <w:shd w:val="clear" w:color="auto" w:fill="FFFFFF"/>
        </w:rPr>
      </w:pPr>
    </w:p>
    <w:p w:rsidR="00A355E5" w:rsidRDefault="00A355E5" w:rsidP="00A355E5">
      <w:pPr>
        <w:jc w:val="center"/>
        <w:rPr>
          <w:noProof/>
        </w:rPr>
      </w:pPr>
    </w:p>
    <w:p w:rsidR="00BB5791" w:rsidRDefault="00BB5791" w:rsidP="00A355E5">
      <w:pPr>
        <w:jc w:val="center"/>
        <w:rPr>
          <w:noProof/>
        </w:rPr>
      </w:pPr>
    </w:p>
    <w:p w:rsidR="00A355E5" w:rsidRDefault="00A355E5" w:rsidP="00A355E5">
      <w:pPr>
        <w:tabs>
          <w:tab w:val="left" w:pos="2010"/>
        </w:tabs>
      </w:pPr>
    </w:p>
    <w:p w:rsidR="00A355E5" w:rsidRDefault="00A355E5" w:rsidP="00A355E5">
      <w:pPr>
        <w:tabs>
          <w:tab w:val="left" w:pos="2010"/>
        </w:tabs>
      </w:pPr>
    </w:p>
    <w:p w:rsidR="00A355E5" w:rsidRPr="00C340C6" w:rsidRDefault="00A355E5" w:rsidP="00A355E5">
      <w:pPr>
        <w:widowControl w:val="0"/>
        <w:autoSpaceDE w:val="0"/>
        <w:autoSpaceDN w:val="0"/>
        <w:adjustRightInd w:val="0"/>
        <w:spacing w:line="273" w:lineRule="atLeast"/>
        <w:jc w:val="center"/>
        <w:rPr>
          <w:rFonts w:ascii="Calibri" w:hAnsi="Calibri" w:cs="Calibri"/>
          <w:b/>
          <w:color w:val="000080"/>
          <w:sz w:val="28"/>
          <w:szCs w:val="28"/>
        </w:rPr>
      </w:pPr>
      <w:r w:rsidRPr="00C340C6">
        <w:rPr>
          <w:rFonts w:ascii="Calibri" w:hAnsi="Calibri" w:cs="Calibri"/>
          <w:b/>
          <w:color w:val="000080"/>
          <w:sz w:val="28"/>
          <w:szCs w:val="28"/>
        </w:rPr>
        <w:lastRenderedPageBreak/>
        <w:t>NARAVOSLOVNO-TEHNIČNI PREDMETI</w:t>
      </w:r>
    </w:p>
    <w:p w:rsidR="00A355E5" w:rsidRPr="00C340C6" w:rsidRDefault="00A355E5" w:rsidP="00A355E5">
      <w:pPr>
        <w:jc w:val="center"/>
        <w:rPr>
          <w:rFonts w:ascii="Calibri" w:hAnsi="Calibri" w:cs="Calibri"/>
          <w:b/>
          <w:sz w:val="20"/>
          <w:szCs w:val="20"/>
        </w:rPr>
      </w:pPr>
    </w:p>
    <w:p w:rsidR="00226C80" w:rsidRPr="00226C80" w:rsidRDefault="00B13E3C" w:rsidP="00B13E3C">
      <w:pPr>
        <w:jc w:val="center"/>
        <w:rPr>
          <w:rFonts w:ascii="Arial" w:hAnsi="Arial" w:cs="Arial"/>
          <w:b/>
          <w:color w:val="0070C0"/>
        </w:rPr>
      </w:pPr>
      <w:r w:rsidRPr="00226C80">
        <w:rPr>
          <w:rFonts w:ascii="Arial" w:hAnsi="Arial" w:cs="Arial"/>
          <w:b/>
          <w:color w:val="0070C0"/>
        </w:rPr>
        <w:t xml:space="preserve">ORGANIZMI V NARAVI IN UMETNEM OKOLJU </w:t>
      </w:r>
      <w:r w:rsidR="00226C80" w:rsidRPr="00226C80">
        <w:rPr>
          <w:rFonts w:ascii="Arial" w:hAnsi="Arial" w:cs="Arial"/>
          <w:b/>
          <w:color w:val="0070C0"/>
        </w:rPr>
        <w:t>(ONA)</w:t>
      </w:r>
    </w:p>
    <w:p w:rsidR="00B13E3C" w:rsidRPr="00226C80" w:rsidRDefault="00226C80" w:rsidP="00B13E3C">
      <w:pPr>
        <w:jc w:val="center"/>
        <w:rPr>
          <w:rFonts w:ascii="Arial" w:hAnsi="Arial" w:cs="Arial"/>
          <w:b/>
          <w:color w:val="0070C0"/>
        </w:rPr>
      </w:pPr>
      <w:r w:rsidRPr="00226C80">
        <w:rPr>
          <w:rFonts w:ascii="Arial" w:hAnsi="Arial" w:cs="Arial"/>
          <w:b/>
          <w:color w:val="0070C0"/>
        </w:rPr>
        <w:t xml:space="preserve">Število ur: 1 ura tedensko – 35 ur letno </w:t>
      </w:r>
    </w:p>
    <w:p w:rsidR="00B13E3C" w:rsidRPr="00226C80" w:rsidRDefault="00B13E3C" w:rsidP="00B13E3C">
      <w:pPr>
        <w:jc w:val="both"/>
        <w:rPr>
          <w:rFonts w:ascii="Arial" w:hAnsi="Arial" w:cs="Arial"/>
        </w:rPr>
      </w:pPr>
    </w:p>
    <w:p w:rsidR="00B13E3C" w:rsidRPr="00226C80" w:rsidRDefault="00B13E3C" w:rsidP="00B13E3C">
      <w:pPr>
        <w:jc w:val="both"/>
        <w:rPr>
          <w:rFonts w:ascii="Arial" w:hAnsi="Arial" w:cs="Arial"/>
        </w:rPr>
      </w:pPr>
      <w:r w:rsidRPr="00226C80">
        <w:rPr>
          <w:rFonts w:ascii="Arial" w:hAnsi="Arial" w:cs="Arial"/>
        </w:rPr>
        <w:t xml:space="preserve">Pri izbirnem predmetu ORGANIZMI V NARAVNEM IN UMETNEM OKOLJU učenci spoznajo življenjske potrebe živih bitij in tako bolje povežejo abiotske in biotske dejavnike. </w:t>
      </w:r>
    </w:p>
    <w:p w:rsidR="00B13E3C" w:rsidRPr="00226C80" w:rsidRDefault="00226C80" w:rsidP="00B13E3C">
      <w:pPr>
        <w:jc w:val="both"/>
        <w:rPr>
          <w:rFonts w:ascii="Arial" w:hAnsi="Arial" w:cs="Arial"/>
        </w:rPr>
      </w:pPr>
      <w:r w:rsidRPr="00226C80">
        <w:rPr>
          <w:rFonts w:ascii="Arial" w:hAnsi="Arial" w:cs="Arial"/>
          <w:noProof/>
          <w:lang w:eastAsia="sl-SI"/>
        </w:rPr>
        <w:drawing>
          <wp:anchor distT="0" distB="0" distL="114300" distR="114300" simplePos="0" relativeHeight="251667456" behindDoc="1" locked="0" layoutInCell="1" allowOverlap="1" wp14:anchorId="0F50E8CE" wp14:editId="2DFFDC0E">
            <wp:simplePos x="0" y="0"/>
            <wp:positionH relativeFrom="margin">
              <wp:posOffset>3986530</wp:posOffset>
            </wp:positionH>
            <wp:positionV relativeFrom="paragraph">
              <wp:posOffset>11430</wp:posOffset>
            </wp:positionV>
            <wp:extent cx="1888490" cy="1257300"/>
            <wp:effectExtent l="0" t="0" r="0" b="0"/>
            <wp:wrapTight wrapText="bothSides">
              <wp:wrapPolygon edited="0">
                <wp:start x="0" y="0"/>
                <wp:lineTo x="0" y="21273"/>
                <wp:lineTo x="21353" y="21273"/>
                <wp:lineTo x="21353" y="0"/>
                <wp:lineTo x="0" y="0"/>
              </wp:wrapPolygon>
            </wp:wrapTight>
            <wp:docPr id="12" name="Slika 12" descr="D:\Users\Uporabnik\AppData\Local\Microsoft\Windows\INetCache\Content.MSO\54E02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porabnik\AppData\Local\Microsoft\Windows\INetCache\Content.MSO\54E0207.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8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E3C" w:rsidRPr="00226C80">
        <w:rPr>
          <w:rFonts w:ascii="Arial" w:hAnsi="Arial" w:cs="Arial"/>
        </w:rPr>
        <w:t xml:space="preserve">Spoznajo, da je vsako rušenje ravnotežja v naravi - vnos različnih snovi, tujih organizmov, pomanjkanje vode, spremembe temperaturnega režima itd., lahko usodno za preživetje organizmov. </w:t>
      </w:r>
    </w:p>
    <w:p w:rsidR="00B13E3C" w:rsidRDefault="00B13E3C" w:rsidP="00B13E3C">
      <w:pPr>
        <w:jc w:val="both"/>
        <w:rPr>
          <w:rFonts w:ascii="Arial" w:hAnsi="Arial" w:cs="Arial"/>
        </w:rPr>
      </w:pPr>
      <w:r w:rsidRPr="00226C80">
        <w:rPr>
          <w:rFonts w:ascii="Arial" w:hAnsi="Arial" w:cs="Arial"/>
        </w:rPr>
        <w:t xml:space="preserve">Ta spoznanja pridobivajo z aktivnim delom, torej z izkušnjo. </w:t>
      </w:r>
    </w:p>
    <w:p w:rsidR="00226C80" w:rsidRDefault="00226C80" w:rsidP="00B13E3C">
      <w:pPr>
        <w:jc w:val="both"/>
        <w:rPr>
          <w:rFonts w:ascii="Arial" w:hAnsi="Arial" w:cs="Arial"/>
        </w:rPr>
      </w:pPr>
    </w:p>
    <w:p w:rsidR="00226C80" w:rsidRDefault="00226C80" w:rsidP="00B13E3C">
      <w:pPr>
        <w:jc w:val="both"/>
        <w:rPr>
          <w:rFonts w:ascii="Arial" w:hAnsi="Arial" w:cs="Arial"/>
        </w:rPr>
      </w:pPr>
    </w:p>
    <w:p w:rsidR="00B13E3C" w:rsidRPr="00226C80" w:rsidRDefault="00226C80" w:rsidP="00B13E3C">
      <w:pPr>
        <w:jc w:val="both"/>
        <w:rPr>
          <w:rFonts w:ascii="Arial" w:hAnsi="Arial" w:cs="Arial"/>
        </w:rPr>
      </w:pPr>
      <w:r w:rsidRPr="00226C80">
        <w:rPr>
          <w:rFonts w:ascii="Arial" w:hAnsi="Arial" w:cs="Arial"/>
          <w:noProof/>
          <w:lang w:eastAsia="sl-SI"/>
        </w:rPr>
        <w:drawing>
          <wp:anchor distT="0" distB="0" distL="114300" distR="114300" simplePos="0" relativeHeight="251668480" behindDoc="1" locked="0" layoutInCell="1" allowOverlap="1" wp14:anchorId="3B588FE9" wp14:editId="4F95AEDE">
            <wp:simplePos x="0" y="0"/>
            <wp:positionH relativeFrom="margin">
              <wp:posOffset>3853180</wp:posOffset>
            </wp:positionH>
            <wp:positionV relativeFrom="paragraph">
              <wp:posOffset>10795</wp:posOffset>
            </wp:positionV>
            <wp:extent cx="2047875" cy="1467485"/>
            <wp:effectExtent l="0" t="0" r="9525" b="0"/>
            <wp:wrapTight wrapText="bothSides">
              <wp:wrapPolygon edited="0">
                <wp:start x="0" y="0"/>
                <wp:lineTo x="0" y="21310"/>
                <wp:lineTo x="21500" y="21310"/>
                <wp:lineTo x="21500" y="0"/>
                <wp:lineTo x="0" y="0"/>
              </wp:wrapPolygon>
            </wp:wrapTight>
            <wp:docPr id="14" name="Slika 14" descr="D:\Users\Uporabnik\AppData\Local\Microsoft\Windows\INetCache\Content.MSO\9BDB40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Uporabnik\AppData\Local\Microsoft\Windows\INetCache\Content.MSO\9BDB40A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7875" cy="1467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E3C" w:rsidRPr="00226C80">
        <w:rPr>
          <w:rFonts w:ascii="Arial" w:hAnsi="Arial" w:cs="Arial"/>
        </w:rPr>
        <w:t xml:space="preserve">Ob gojenju organizmov se zavedo, da so živa bitja, ki smo jih vzeli v oskrbo, odvisna od nas, zato moramo biti pri gojenju in vzdrževanju izjemno odgovorni. </w:t>
      </w:r>
    </w:p>
    <w:p w:rsidR="00B13E3C" w:rsidRDefault="00B13E3C" w:rsidP="00B13E3C">
      <w:pPr>
        <w:jc w:val="both"/>
        <w:rPr>
          <w:rFonts w:ascii="Arial" w:hAnsi="Arial" w:cs="Arial"/>
        </w:rPr>
      </w:pPr>
      <w:r w:rsidRPr="00226C80">
        <w:rPr>
          <w:rFonts w:ascii="Arial" w:hAnsi="Arial" w:cs="Arial"/>
        </w:rPr>
        <w:t xml:space="preserve">Ob tem naj bi se naučili odgovornega ravnanja z vsemi živimi bitji - tudi hišnimi ljubljenčki, rastlinami v svojem stanovanju, pa tudi s svojimi vrstniki, prijatelji, znanci. </w:t>
      </w:r>
    </w:p>
    <w:p w:rsidR="00226C80" w:rsidRDefault="00226C80" w:rsidP="00B13E3C">
      <w:pPr>
        <w:jc w:val="both"/>
        <w:rPr>
          <w:rFonts w:ascii="Arial" w:hAnsi="Arial" w:cs="Arial"/>
        </w:rPr>
      </w:pPr>
    </w:p>
    <w:p w:rsidR="00226C80" w:rsidRPr="00226C80" w:rsidRDefault="00226C80" w:rsidP="00B13E3C">
      <w:pPr>
        <w:jc w:val="both"/>
        <w:rPr>
          <w:rFonts w:ascii="Arial" w:hAnsi="Arial" w:cs="Arial"/>
        </w:rPr>
      </w:pPr>
    </w:p>
    <w:p w:rsidR="00B13E3C" w:rsidRDefault="00B13E3C" w:rsidP="00B13E3C">
      <w:pPr>
        <w:jc w:val="both"/>
        <w:rPr>
          <w:rFonts w:ascii="Arial" w:hAnsi="Arial" w:cs="Arial"/>
        </w:rPr>
      </w:pPr>
      <w:r w:rsidRPr="00226C80">
        <w:rPr>
          <w:rFonts w:ascii="Arial" w:hAnsi="Arial" w:cs="Arial"/>
        </w:rPr>
        <w:t>Svoje odgovorno ravnanje naj bi zavestno usvojili tudi kot nujnost pri varovanju življenjskega okolja.</w:t>
      </w:r>
    </w:p>
    <w:p w:rsidR="00226C80" w:rsidRPr="00226C80" w:rsidRDefault="00226C80" w:rsidP="00B13E3C">
      <w:pPr>
        <w:jc w:val="both"/>
        <w:rPr>
          <w:rFonts w:ascii="Arial" w:hAnsi="Arial" w:cs="Arial"/>
        </w:rPr>
      </w:pPr>
    </w:p>
    <w:p w:rsidR="00B13E3C" w:rsidRPr="00226C80" w:rsidRDefault="00226C80" w:rsidP="00B13E3C">
      <w:pPr>
        <w:jc w:val="both"/>
        <w:rPr>
          <w:rFonts w:ascii="Arial" w:hAnsi="Arial" w:cs="Arial"/>
        </w:rPr>
      </w:pPr>
      <w:r w:rsidRPr="00226C80">
        <w:rPr>
          <w:rFonts w:ascii="Arial" w:hAnsi="Arial" w:cs="Arial"/>
          <w:noProof/>
          <w:lang w:eastAsia="sl-SI"/>
        </w:rPr>
        <w:drawing>
          <wp:anchor distT="0" distB="0" distL="114300" distR="114300" simplePos="0" relativeHeight="251670528" behindDoc="1" locked="0" layoutInCell="1" allowOverlap="1" wp14:anchorId="7E55D3B1" wp14:editId="3DA730A7">
            <wp:simplePos x="0" y="0"/>
            <wp:positionH relativeFrom="margin">
              <wp:align>center</wp:align>
            </wp:positionH>
            <wp:positionV relativeFrom="paragraph">
              <wp:posOffset>8255</wp:posOffset>
            </wp:positionV>
            <wp:extent cx="3116580" cy="2276475"/>
            <wp:effectExtent l="0" t="0" r="7620" b="9525"/>
            <wp:wrapTight wrapText="bothSides">
              <wp:wrapPolygon edited="0">
                <wp:start x="0" y="0"/>
                <wp:lineTo x="0" y="21510"/>
                <wp:lineTo x="21521" y="21510"/>
                <wp:lineTo x="21521" y="0"/>
                <wp:lineTo x="0" y="0"/>
              </wp:wrapPolygon>
            </wp:wrapTight>
            <wp:docPr id="13" name="Slika 13" descr="Svet24.si - Izberite najljubšo žival, govorila bo o 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et24.si - Izberite najljubšo žival, govorila bo o v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311658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3E3C" w:rsidRPr="00812B6A" w:rsidRDefault="00B13E3C" w:rsidP="00B13E3C">
      <w:pPr>
        <w:jc w:val="both"/>
        <w:rPr>
          <w:rFonts w:ascii="Verdana" w:hAnsi="Verdana"/>
          <w:sz w:val="28"/>
          <w:szCs w:val="28"/>
        </w:rPr>
      </w:pPr>
    </w:p>
    <w:p w:rsidR="00226C80" w:rsidRDefault="00226C80" w:rsidP="00226C80">
      <w:pPr>
        <w:shd w:val="clear" w:color="auto" w:fill="FFFFFF"/>
        <w:jc w:val="center"/>
        <w:rPr>
          <w:rFonts w:ascii="Calibri" w:hAnsi="Calibri" w:cs="Calibri"/>
          <w:b/>
        </w:rPr>
      </w:pPr>
    </w:p>
    <w:p w:rsidR="00226C80" w:rsidRDefault="00226C80" w:rsidP="00A355E5">
      <w:pPr>
        <w:shd w:val="clear" w:color="auto" w:fill="FFFFFF"/>
        <w:jc w:val="both"/>
        <w:rPr>
          <w:rFonts w:ascii="Calibri" w:hAnsi="Calibri" w:cs="Calibri"/>
          <w:b/>
        </w:rPr>
      </w:pPr>
    </w:p>
    <w:p w:rsidR="00226C80" w:rsidRDefault="00226C80" w:rsidP="00A355E5">
      <w:pPr>
        <w:shd w:val="clear" w:color="auto" w:fill="FFFFFF"/>
        <w:jc w:val="both"/>
        <w:rPr>
          <w:rFonts w:ascii="Calibri" w:hAnsi="Calibri" w:cs="Calibri"/>
          <w:b/>
        </w:rPr>
      </w:pPr>
    </w:p>
    <w:p w:rsidR="00226C80" w:rsidRDefault="00226C80" w:rsidP="00A355E5">
      <w:pPr>
        <w:shd w:val="clear" w:color="auto" w:fill="FFFFFF"/>
        <w:jc w:val="both"/>
        <w:rPr>
          <w:rFonts w:ascii="Calibri" w:hAnsi="Calibri" w:cs="Calibri"/>
          <w:b/>
        </w:rPr>
      </w:pPr>
    </w:p>
    <w:p w:rsidR="00226C80" w:rsidRDefault="00226C80" w:rsidP="00A355E5">
      <w:pPr>
        <w:shd w:val="clear" w:color="auto" w:fill="FFFFFF"/>
        <w:jc w:val="both"/>
        <w:rPr>
          <w:rFonts w:ascii="Calibri" w:hAnsi="Calibri" w:cs="Calibri"/>
          <w:b/>
        </w:rPr>
      </w:pPr>
    </w:p>
    <w:p w:rsidR="00226C80" w:rsidRDefault="00226C80" w:rsidP="00A355E5">
      <w:pPr>
        <w:shd w:val="clear" w:color="auto" w:fill="FFFFFF"/>
        <w:jc w:val="both"/>
        <w:rPr>
          <w:rFonts w:ascii="Calibri" w:hAnsi="Calibri" w:cs="Calibri"/>
          <w:b/>
        </w:rPr>
      </w:pPr>
    </w:p>
    <w:p w:rsidR="00226C80" w:rsidRDefault="00226C80" w:rsidP="00A355E5">
      <w:pPr>
        <w:shd w:val="clear" w:color="auto" w:fill="FFFFFF"/>
        <w:jc w:val="both"/>
        <w:rPr>
          <w:rFonts w:ascii="Calibri" w:hAnsi="Calibri" w:cs="Calibri"/>
          <w:b/>
        </w:rPr>
      </w:pPr>
    </w:p>
    <w:p w:rsidR="00226C80" w:rsidRDefault="00226C80" w:rsidP="00A355E5">
      <w:pPr>
        <w:shd w:val="clear" w:color="auto" w:fill="FFFFFF"/>
        <w:jc w:val="both"/>
        <w:rPr>
          <w:rFonts w:ascii="Calibri" w:hAnsi="Calibri" w:cs="Calibri"/>
          <w:b/>
        </w:rPr>
      </w:pPr>
    </w:p>
    <w:p w:rsidR="00A355E5" w:rsidRPr="006773D2" w:rsidRDefault="00A355E5" w:rsidP="006773D2">
      <w:pPr>
        <w:shd w:val="clear" w:color="auto" w:fill="FFFFFF"/>
        <w:jc w:val="center"/>
        <w:rPr>
          <w:rFonts w:ascii="Arial" w:hAnsi="Arial" w:cs="Arial"/>
          <w:b/>
          <w:color w:val="0070C0"/>
        </w:rPr>
      </w:pPr>
      <w:r w:rsidRPr="006773D2">
        <w:rPr>
          <w:rFonts w:ascii="Arial" w:hAnsi="Arial" w:cs="Arial"/>
          <w:b/>
          <w:color w:val="0070C0"/>
        </w:rPr>
        <w:lastRenderedPageBreak/>
        <w:t>ASTRONOMIJA –</w:t>
      </w:r>
      <w:r w:rsidR="006773D2" w:rsidRPr="006773D2">
        <w:rPr>
          <w:rFonts w:ascii="Arial" w:hAnsi="Arial" w:cs="Arial"/>
          <w:b/>
          <w:color w:val="0070C0"/>
        </w:rPr>
        <w:t xml:space="preserve"> </w:t>
      </w:r>
      <w:r w:rsidRPr="006773D2">
        <w:rPr>
          <w:rFonts w:ascii="Arial" w:hAnsi="Arial" w:cs="Arial"/>
          <w:b/>
          <w:color w:val="0070C0"/>
        </w:rPr>
        <w:t>DALJNOGLEDI IN PLANETI</w:t>
      </w:r>
      <w:r w:rsidR="00226C80" w:rsidRPr="006773D2">
        <w:rPr>
          <w:rFonts w:ascii="Arial" w:hAnsi="Arial" w:cs="Arial"/>
          <w:b/>
          <w:color w:val="0070C0"/>
        </w:rPr>
        <w:t xml:space="preserve"> (DIP)</w:t>
      </w:r>
    </w:p>
    <w:p w:rsidR="00A355E5" w:rsidRPr="006773D2" w:rsidRDefault="00A355E5" w:rsidP="006773D2">
      <w:pPr>
        <w:jc w:val="center"/>
        <w:rPr>
          <w:rFonts w:ascii="Arial" w:hAnsi="Arial" w:cs="Arial"/>
          <w:b/>
          <w:color w:val="0070C0"/>
          <w:sz w:val="20"/>
          <w:szCs w:val="20"/>
        </w:rPr>
      </w:pPr>
      <w:r w:rsidRPr="006773D2">
        <w:rPr>
          <w:rFonts w:ascii="Arial" w:hAnsi="Arial" w:cs="Arial"/>
          <w:b/>
          <w:color w:val="0070C0"/>
        </w:rPr>
        <w:t>Število ur: 1 ura tedensko – 35 ur letno</w:t>
      </w:r>
    </w:p>
    <w:p w:rsidR="00A355E5" w:rsidRPr="00197BB3" w:rsidRDefault="00A355E5" w:rsidP="00A355E5">
      <w:pPr>
        <w:shd w:val="clear" w:color="auto" w:fill="FFFFFF"/>
        <w:jc w:val="both"/>
        <w:rPr>
          <w:rFonts w:ascii="Calibri" w:hAnsi="Calibri" w:cs="Calibri"/>
          <w:b/>
          <w:i/>
          <w:u w:val="single"/>
        </w:rPr>
      </w:pPr>
    </w:p>
    <w:p w:rsidR="00A355E5" w:rsidRPr="006773D2" w:rsidRDefault="00A355E5" w:rsidP="00A355E5">
      <w:pPr>
        <w:pStyle w:val="Telobesedila2"/>
        <w:shd w:val="clear" w:color="auto" w:fill="FFFFFF"/>
        <w:rPr>
          <w:rFonts w:ascii="Arial" w:hAnsi="Arial" w:cs="Arial"/>
          <w:b/>
          <w:i/>
          <w:color w:val="000000"/>
          <w:sz w:val="22"/>
          <w:szCs w:val="22"/>
        </w:rPr>
      </w:pPr>
      <w:r w:rsidRPr="006773D2">
        <w:rPr>
          <w:rFonts w:ascii="Arial" w:hAnsi="Arial" w:cs="Arial"/>
          <w:b/>
          <w:i/>
          <w:color w:val="000000"/>
          <w:sz w:val="22"/>
          <w:szCs w:val="22"/>
        </w:rPr>
        <w:t xml:space="preserve">Od nekdaj že se ljudje zaziramo v nebo in se sprašujemo: od kod neki so se vzele zvezd ? ...  </w:t>
      </w:r>
    </w:p>
    <w:p w:rsidR="00A355E5" w:rsidRPr="006773D2" w:rsidRDefault="00A355E5" w:rsidP="00A355E5">
      <w:pPr>
        <w:pStyle w:val="Telobesedila2"/>
        <w:shd w:val="clear" w:color="auto" w:fill="FFFFFF"/>
        <w:rPr>
          <w:rFonts w:ascii="Arial" w:hAnsi="Arial" w:cs="Arial"/>
          <w:color w:val="000000"/>
          <w:sz w:val="20"/>
        </w:rPr>
      </w:pPr>
    </w:p>
    <w:p w:rsidR="00A355E5" w:rsidRPr="006773D2" w:rsidRDefault="006773D2" w:rsidP="00A355E5">
      <w:pPr>
        <w:pStyle w:val="Telobesedila2"/>
        <w:shd w:val="clear" w:color="auto" w:fill="FFFFFF"/>
        <w:rPr>
          <w:rFonts w:ascii="Arial" w:hAnsi="Arial" w:cs="Arial"/>
          <w:color w:val="000000"/>
          <w:sz w:val="22"/>
          <w:szCs w:val="22"/>
        </w:rPr>
      </w:pPr>
      <w:r w:rsidRPr="006773D2">
        <w:rPr>
          <w:rFonts w:ascii="Arial" w:hAnsi="Arial" w:cs="Arial"/>
          <w:noProof/>
          <w:color w:val="000000"/>
          <w:sz w:val="20"/>
          <w:lang w:eastAsia="sl-SI"/>
        </w:rPr>
        <w:drawing>
          <wp:anchor distT="0" distB="0" distL="114300" distR="114300" simplePos="0" relativeHeight="251665408" behindDoc="1" locked="0" layoutInCell="1" allowOverlap="1">
            <wp:simplePos x="0" y="0"/>
            <wp:positionH relativeFrom="column">
              <wp:posOffset>2538730</wp:posOffset>
            </wp:positionH>
            <wp:positionV relativeFrom="paragraph">
              <wp:posOffset>6985</wp:posOffset>
            </wp:positionV>
            <wp:extent cx="1144270" cy="1200625"/>
            <wp:effectExtent l="0" t="0" r="0" b="0"/>
            <wp:wrapTight wrapText="bothSides">
              <wp:wrapPolygon edited="0">
                <wp:start x="0" y="0"/>
                <wp:lineTo x="0" y="21257"/>
                <wp:lineTo x="21216" y="21257"/>
                <wp:lineTo x="21216" y="0"/>
                <wp:lineTo x="0" y="0"/>
              </wp:wrapPolygon>
            </wp:wrapTight>
            <wp:docPr id="9" name="Slika 9" descr="mrkso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ksonca"/>
                    <pic:cNvPicPr>
                      <a:picLocks noChangeAspect="1" noChangeArrowheads="1"/>
                    </pic:cNvPicPr>
                  </pic:nvPicPr>
                  <pic:blipFill>
                    <a:blip r:embed="rId17" cstate="print">
                      <a:lum bright="24000"/>
                      <a:extLst>
                        <a:ext uri="{28A0092B-C50C-407E-A947-70E740481C1C}">
                          <a14:useLocalDpi xmlns:a14="http://schemas.microsoft.com/office/drawing/2010/main" val="0"/>
                        </a:ext>
                      </a:extLst>
                    </a:blip>
                    <a:srcRect/>
                    <a:stretch>
                      <a:fillRect/>
                    </a:stretch>
                  </pic:blipFill>
                  <pic:spPr bwMode="auto">
                    <a:xfrm>
                      <a:off x="0" y="0"/>
                      <a:ext cx="1144973" cy="1201363"/>
                    </a:xfrm>
                    <a:prstGeom prst="rect">
                      <a:avLst/>
                    </a:prstGeom>
                    <a:noFill/>
                    <a:ln>
                      <a:noFill/>
                    </a:ln>
                  </pic:spPr>
                </pic:pic>
              </a:graphicData>
            </a:graphic>
            <wp14:sizeRelH relativeFrom="page">
              <wp14:pctWidth>0</wp14:pctWidth>
            </wp14:sizeRelH>
            <wp14:sizeRelV relativeFrom="page">
              <wp14:pctHeight>0</wp14:pctHeight>
            </wp14:sizeRelV>
          </wp:anchor>
        </w:drawing>
      </w:r>
      <w:r w:rsidR="00A355E5" w:rsidRPr="006773D2">
        <w:rPr>
          <w:rFonts w:ascii="Arial" w:hAnsi="Arial" w:cs="Arial"/>
          <w:color w:val="000000"/>
          <w:sz w:val="22"/>
          <w:szCs w:val="22"/>
        </w:rPr>
        <w:t>Rimski pesnik Lukrecij je trdil, da je vesolje večno, teologi govorijo o postopnem nastanku sveta, krščanski mistični filozof Avguštin v četrtem stoletju zapiše, da je čas in tudi prostor Bog ustvaril v prvem trenutku, perzijski sufi el- Ghazali iz dvanajstega stoletja trdi, da se je vesolje začelo v neki določeni točki ... Tudi dandanes astronomi raziskujejo temeljno vprašanje vesolja. Nevidni svet matematike jim omogoča, da odgovore izračunajo vnaprej in si jih celo predstavljajo ... </w:t>
      </w:r>
    </w:p>
    <w:p w:rsidR="00A355E5" w:rsidRPr="006773D2" w:rsidRDefault="00A355E5" w:rsidP="00A355E5">
      <w:pPr>
        <w:shd w:val="clear" w:color="auto" w:fill="FFFFFF"/>
        <w:jc w:val="both"/>
        <w:rPr>
          <w:rFonts w:ascii="Arial" w:hAnsi="Arial" w:cs="Arial"/>
          <w:color w:val="000000"/>
          <w:sz w:val="20"/>
        </w:rPr>
      </w:pPr>
    </w:p>
    <w:p w:rsidR="00A355E5" w:rsidRPr="006773D2" w:rsidRDefault="00A355E5" w:rsidP="00A355E5">
      <w:pPr>
        <w:rPr>
          <w:rFonts w:ascii="Arial" w:hAnsi="Arial" w:cs="Arial"/>
        </w:rPr>
      </w:pPr>
    </w:p>
    <w:p w:rsidR="00A355E5" w:rsidRPr="006773D2" w:rsidRDefault="00A355E5" w:rsidP="00A355E5">
      <w:pPr>
        <w:rPr>
          <w:rFonts w:ascii="Arial" w:hAnsi="Arial" w:cs="Arial"/>
        </w:rPr>
      </w:pPr>
      <w:r w:rsidRPr="006773D2">
        <w:rPr>
          <w:rFonts w:ascii="Arial" w:hAnsi="Arial" w:cs="Arial"/>
        </w:rPr>
        <w:t>Globalni cilji predmeta:</w:t>
      </w:r>
    </w:p>
    <w:p w:rsidR="00A355E5" w:rsidRPr="006773D2" w:rsidRDefault="00A355E5" w:rsidP="00A355E5">
      <w:pPr>
        <w:tabs>
          <w:tab w:val="right" w:pos="6945"/>
        </w:tabs>
        <w:rPr>
          <w:rFonts w:ascii="Arial" w:hAnsi="Arial" w:cs="Arial"/>
        </w:rPr>
      </w:pPr>
      <w:r w:rsidRPr="006773D2">
        <w:rPr>
          <w:rFonts w:ascii="Arial" w:hAnsi="Arial" w:cs="Arial"/>
        </w:rPr>
        <w:t>Učenci:</w:t>
      </w:r>
      <w:r w:rsidRPr="006773D2">
        <w:rPr>
          <w:rFonts w:ascii="Arial" w:hAnsi="Arial" w:cs="Arial"/>
        </w:rPr>
        <w:tab/>
      </w:r>
    </w:p>
    <w:p w:rsidR="00A355E5" w:rsidRPr="006773D2" w:rsidRDefault="00A355E5" w:rsidP="00A355E5">
      <w:pPr>
        <w:numPr>
          <w:ilvl w:val="0"/>
          <w:numId w:val="2"/>
        </w:numPr>
        <w:spacing w:after="0" w:line="240" w:lineRule="auto"/>
        <w:rPr>
          <w:rFonts w:ascii="Arial" w:hAnsi="Arial" w:cs="Arial"/>
        </w:rPr>
      </w:pPr>
      <w:r w:rsidRPr="006773D2">
        <w:rPr>
          <w:rFonts w:ascii="Arial" w:hAnsi="Arial" w:cs="Arial"/>
        </w:rPr>
        <w:t>načrtujejo in izvajajo preprosta opazovanja;</w:t>
      </w:r>
    </w:p>
    <w:p w:rsidR="00A355E5" w:rsidRPr="006773D2" w:rsidRDefault="00A355E5" w:rsidP="00A355E5">
      <w:pPr>
        <w:numPr>
          <w:ilvl w:val="0"/>
          <w:numId w:val="2"/>
        </w:numPr>
        <w:spacing w:after="0" w:line="240" w:lineRule="auto"/>
        <w:rPr>
          <w:rFonts w:ascii="Arial" w:hAnsi="Arial" w:cs="Arial"/>
        </w:rPr>
      </w:pPr>
      <w:r w:rsidRPr="006773D2">
        <w:rPr>
          <w:rFonts w:ascii="Arial" w:hAnsi="Arial" w:cs="Arial"/>
        </w:rPr>
        <w:t>razvijajo mišljenje s pripravo opazovanja in analizo pridobljenih ugotovitev;</w:t>
      </w:r>
    </w:p>
    <w:p w:rsidR="00A355E5" w:rsidRPr="006773D2" w:rsidRDefault="00A355E5" w:rsidP="00A355E5">
      <w:pPr>
        <w:numPr>
          <w:ilvl w:val="0"/>
          <w:numId w:val="2"/>
        </w:numPr>
        <w:spacing w:after="0" w:line="240" w:lineRule="auto"/>
        <w:rPr>
          <w:rFonts w:ascii="Arial" w:hAnsi="Arial" w:cs="Arial"/>
        </w:rPr>
      </w:pPr>
      <w:r w:rsidRPr="006773D2">
        <w:rPr>
          <w:rFonts w:ascii="Arial" w:hAnsi="Arial" w:cs="Arial"/>
        </w:rPr>
        <w:t>razvijajo sposobnost abstraktnega mišljenja;</w:t>
      </w:r>
    </w:p>
    <w:p w:rsidR="00A355E5" w:rsidRPr="006773D2" w:rsidRDefault="00A355E5" w:rsidP="00A355E5">
      <w:pPr>
        <w:numPr>
          <w:ilvl w:val="0"/>
          <w:numId w:val="2"/>
        </w:numPr>
        <w:spacing w:after="0" w:line="240" w:lineRule="auto"/>
        <w:rPr>
          <w:rFonts w:ascii="Arial" w:hAnsi="Arial" w:cs="Arial"/>
        </w:rPr>
      </w:pPr>
      <w:r w:rsidRPr="006773D2">
        <w:rPr>
          <w:rFonts w:ascii="Arial" w:hAnsi="Arial" w:cs="Arial"/>
        </w:rPr>
        <w:t>razvijajo kritičen in toleranten odnos do okolice ob spoznavanju mej svojih spoznanj;</w:t>
      </w:r>
    </w:p>
    <w:p w:rsidR="00A355E5" w:rsidRPr="006773D2" w:rsidRDefault="00A355E5" w:rsidP="00A355E5">
      <w:pPr>
        <w:numPr>
          <w:ilvl w:val="0"/>
          <w:numId w:val="2"/>
        </w:numPr>
        <w:spacing w:after="0" w:line="240" w:lineRule="auto"/>
        <w:rPr>
          <w:rFonts w:ascii="Arial" w:hAnsi="Arial" w:cs="Arial"/>
        </w:rPr>
      </w:pPr>
      <w:r w:rsidRPr="006773D2">
        <w:rPr>
          <w:rFonts w:ascii="Arial" w:hAnsi="Arial" w:cs="Arial"/>
        </w:rPr>
        <w:t>razvijajo sposobnost in željo za samostojno izobraževanje s pomočjo različnih virov znanja: učbenikov, revij, elektronskih virov in enciklopedij.</w:t>
      </w:r>
    </w:p>
    <w:p w:rsidR="00A355E5" w:rsidRPr="006773D2" w:rsidRDefault="00A355E5" w:rsidP="00A355E5">
      <w:pPr>
        <w:pStyle w:val="Telobesedila2"/>
        <w:rPr>
          <w:rFonts w:ascii="Arial" w:hAnsi="Arial" w:cs="Arial"/>
          <w:color w:val="000000"/>
          <w:sz w:val="22"/>
          <w:szCs w:val="22"/>
        </w:rPr>
      </w:pPr>
      <w:r w:rsidRPr="006773D2">
        <w:rPr>
          <w:rFonts w:ascii="Arial" w:hAnsi="Arial" w:cs="Arial"/>
          <w:color w:val="000000"/>
          <w:sz w:val="22"/>
          <w:szCs w:val="22"/>
        </w:rPr>
        <w:t xml:space="preserve"> </w:t>
      </w:r>
    </w:p>
    <w:p w:rsidR="00A355E5" w:rsidRPr="006773D2" w:rsidRDefault="00A355E5" w:rsidP="00A355E5">
      <w:pPr>
        <w:pStyle w:val="Telobesedila2"/>
        <w:rPr>
          <w:rFonts w:ascii="Arial" w:hAnsi="Arial" w:cs="Arial"/>
          <w:b/>
          <w:color w:val="000000"/>
          <w:sz w:val="22"/>
          <w:szCs w:val="22"/>
        </w:rPr>
      </w:pPr>
      <w:r w:rsidRPr="006773D2">
        <w:rPr>
          <w:rFonts w:ascii="Arial" w:hAnsi="Arial" w:cs="Arial"/>
          <w:b/>
          <w:color w:val="000000"/>
          <w:sz w:val="22"/>
          <w:szCs w:val="22"/>
        </w:rPr>
        <w:t>Organizacija pouka</w:t>
      </w:r>
    </w:p>
    <w:p w:rsidR="00A355E5" w:rsidRPr="006773D2" w:rsidRDefault="00A355E5" w:rsidP="00A355E5">
      <w:pPr>
        <w:pStyle w:val="Telobesedila2"/>
        <w:rPr>
          <w:rFonts w:ascii="Arial" w:hAnsi="Arial" w:cs="Arial"/>
          <w:color w:val="000000"/>
          <w:sz w:val="22"/>
          <w:szCs w:val="22"/>
        </w:rPr>
      </w:pPr>
      <w:r w:rsidRPr="006773D2">
        <w:rPr>
          <w:rFonts w:ascii="Arial" w:hAnsi="Arial" w:cs="Arial"/>
          <w:color w:val="000000"/>
          <w:sz w:val="22"/>
          <w:szCs w:val="22"/>
        </w:rPr>
        <w:t xml:space="preserve">Pred </w:t>
      </w:r>
      <w:smartTag w:uri="urn:schemas-microsoft-com:office:smarttags" w:element="PersonName">
        <w:r w:rsidRPr="006773D2">
          <w:rPr>
            <w:rFonts w:ascii="Arial" w:hAnsi="Arial" w:cs="Arial"/>
            <w:color w:val="000000"/>
            <w:sz w:val="22"/>
            <w:szCs w:val="22"/>
          </w:rPr>
          <w:t>samo</w:t>
        </w:r>
      </w:smartTag>
      <w:r w:rsidRPr="006773D2">
        <w:rPr>
          <w:rFonts w:ascii="Arial" w:hAnsi="Arial" w:cs="Arial"/>
          <w:color w:val="000000"/>
          <w:sz w:val="22"/>
          <w:szCs w:val="22"/>
        </w:rPr>
        <w:t xml:space="preserve"> vsebino bi želel učence in starše seznaniti še z izvedbo. Zaradi specifike predmeta predvidevam polovico ur po urniku. Drugo polovico ur pa bomo realizirali z vajami na terenu oziroma opazovanji in meritvami, ki jih učenci opravijo doma. Nekatere od vaj namreč zahtevajo daljše časovno obdobje.</w:t>
      </w:r>
    </w:p>
    <w:p w:rsidR="00A355E5" w:rsidRPr="00C340C6" w:rsidRDefault="00A355E5" w:rsidP="00A355E5">
      <w:pPr>
        <w:pStyle w:val="Telobesedila2"/>
        <w:rPr>
          <w:rFonts w:ascii="Calibri" w:hAnsi="Calibri" w:cs="Calibri"/>
          <w:b/>
          <w:color w:val="000000"/>
          <w:sz w:val="20"/>
          <w:u w:val="single"/>
        </w:rPr>
      </w:pPr>
    </w:p>
    <w:p w:rsidR="00A355E5" w:rsidRPr="00C340C6" w:rsidRDefault="00A355E5" w:rsidP="00A355E5">
      <w:pPr>
        <w:rPr>
          <w:rFonts w:ascii="Calibri" w:hAnsi="Calibri" w:cs="Calibri"/>
          <w:color w:val="000000"/>
          <w:sz w:val="20"/>
          <w:szCs w:val="20"/>
        </w:rPr>
      </w:pPr>
    </w:p>
    <w:p w:rsidR="00A355E5" w:rsidRPr="00676B2E" w:rsidRDefault="00A355E5" w:rsidP="00A355E5">
      <w:pPr>
        <w:jc w:val="center"/>
        <w:rPr>
          <w:rFonts w:ascii="Calibri" w:hAnsi="Calibri" w:cs="Arial"/>
          <w:sz w:val="20"/>
          <w:szCs w:val="20"/>
        </w:rPr>
      </w:pPr>
      <w:r w:rsidRPr="00C340C6">
        <w:rPr>
          <w:rFonts w:ascii="Calibri" w:hAnsi="Calibri"/>
        </w:rPr>
        <w:fldChar w:fldCharType="begin"/>
      </w:r>
      <w:r w:rsidRPr="00C340C6">
        <w:rPr>
          <w:rFonts w:ascii="Calibri" w:hAnsi="Calibri"/>
        </w:rPr>
        <w:instrText xml:space="preserve"> INCLUDEPICTURE "http://uciteljska.net/kvizi/HotPot/Vesolje_dopolni/Planets.jpg" \* MERGEFORMATINET </w:instrText>
      </w:r>
      <w:r w:rsidRPr="00C340C6">
        <w:rPr>
          <w:rFonts w:ascii="Calibri" w:hAnsi="Calibri"/>
        </w:rPr>
        <w:fldChar w:fldCharType="separate"/>
      </w:r>
      <w:r w:rsidR="004F6527">
        <w:rPr>
          <w:rFonts w:ascii="Calibri" w:hAnsi="Calibri"/>
        </w:rPr>
        <w:fldChar w:fldCharType="begin"/>
      </w:r>
      <w:r w:rsidR="004F6527">
        <w:rPr>
          <w:rFonts w:ascii="Calibri" w:hAnsi="Calibri"/>
        </w:rPr>
        <w:instrText xml:space="preserve"> INCLUDEPICTURE  "http://uciteljska.net/kvizi/HotPot/Vesolje_dopolni/Planets.jpg" \* MERGEFORMATINET </w:instrText>
      </w:r>
      <w:r w:rsidR="004F6527">
        <w:rPr>
          <w:rFonts w:ascii="Calibri" w:hAnsi="Calibri"/>
        </w:rPr>
        <w:fldChar w:fldCharType="separate"/>
      </w:r>
      <w:r w:rsidR="00DF04E1">
        <w:rPr>
          <w:rFonts w:ascii="Calibri" w:hAnsi="Calibri"/>
        </w:rPr>
        <w:fldChar w:fldCharType="begin"/>
      </w:r>
      <w:r w:rsidR="00DF04E1">
        <w:rPr>
          <w:rFonts w:ascii="Calibri" w:hAnsi="Calibri"/>
        </w:rPr>
        <w:instrText xml:space="preserve"> INCLUDEPICTURE  "http://uciteljska.net/kvizi/HotPot/Vesolje_dopolni/Planets.jpg" \* MERGEFORMATINET </w:instrText>
      </w:r>
      <w:r w:rsidR="00DF04E1">
        <w:rPr>
          <w:rFonts w:ascii="Calibri" w:hAnsi="Calibri"/>
        </w:rPr>
        <w:fldChar w:fldCharType="separate"/>
      </w:r>
      <w:r w:rsidR="00731311">
        <w:rPr>
          <w:rFonts w:ascii="Calibri" w:hAnsi="Calibri"/>
        </w:rPr>
        <w:fldChar w:fldCharType="begin"/>
      </w:r>
      <w:r w:rsidR="00731311">
        <w:rPr>
          <w:rFonts w:ascii="Calibri" w:hAnsi="Calibri"/>
        </w:rPr>
        <w:instrText xml:space="preserve"> INCLUDEPICTURE  "http://uciteljska.net/kvizi/HotPot/Vesolje_dopolni/Planets.jpg" \* MERGEFORMATINET </w:instrText>
      </w:r>
      <w:r w:rsidR="00731311">
        <w:rPr>
          <w:rFonts w:ascii="Calibri" w:hAnsi="Calibri"/>
        </w:rPr>
        <w:fldChar w:fldCharType="separate"/>
      </w:r>
      <w:r w:rsidR="00E73BF7">
        <w:rPr>
          <w:rFonts w:ascii="Calibri" w:hAnsi="Calibri"/>
        </w:rPr>
        <w:fldChar w:fldCharType="begin"/>
      </w:r>
      <w:r w:rsidR="00E73BF7">
        <w:rPr>
          <w:rFonts w:ascii="Calibri" w:hAnsi="Calibri"/>
        </w:rPr>
        <w:instrText xml:space="preserve"> INCLUDEPICTURE  "http://uciteljska.net/kvizi/HotPot/Vesolje_dopolni/Planets.jpg" \* MERGEFORMATINET </w:instrText>
      </w:r>
      <w:r w:rsidR="00E73BF7">
        <w:rPr>
          <w:rFonts w:ascii="Calibri" w:hAnsi="Calibri"/>
        </w:rPr>
        <w:fldChar w:fldCharType="separate"/>
      </w:r>
      <w:r w:rsidR="009D6A53">
        <w:rPr>
          <w:rFonts w:ascii="Calibri" w:hAnsi="Calibri"/>
        </w:rPr>
        <w:fldChar w:fldCharType="begin"/>
      </w:r>
      <w:r w:rsidR="009D6A53">
        <w:rPr>
          <w:rFonts w:ascii="Calibri" w:hAnsi="Calibri"/>
        </w:rPr>
        <w:instrText xml:space="preserve"> </w:instrText>
      </w:r>
      <w:r w:rsidR="009D6A53">
        <w:rPr>
          <w:rFonts w:ascii="Calibri" w:hAnsi="Calibri"/>
        </w:rPr>
        <w:instrText>INCLUDEPICTURE  "http://uciteljska.net/kvizi/HotPot/Vesolje_dopolni/Planets.jpg" \* MERGEFORMATINET</w:instrText>
      </w:r>
      <w:r w:rsidR="009D6A53">
        <w:rPr>
          <w:rFonts w:ascii="Calibri" w:hAnsi="Calibri"/>
        </w:rPr>
        <w:instrText xml:space="preserve"> </w:instrText>
      </w:r>
      <w:r w:rsidR="009D6A53">
        <w:rPr>
          <w:rFonts w:ascii="Calibri" w:hAnsi="Calibri"/>
        </w:rPr>
        <w:fldChar w:fldCharType="separate"/>
      </w:r>
      <w:r w:rsidR="00124CE5">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09.95pt;height:153.55pt">
            <v:imagedata r:id="rId18" r:href="rId19"/>
          </v:shape>
        </w:pict>
      </w:r>
      <w:r w:rsidR="009D6A53">
        <w:rPr>
          <w:rFonts w:ascii="Calibri" w:hAnsi="Calibri"/>
        </w:rPr>
        <w:fldChar w:fldCharType="end"/>
      </w:r>
      <w:r w:rsidR="00E73BF7">
        <w:rPr>
          <w:rFonts w:ascii="Calibri" w:hAnsi="Calibri"/>
        </w:rPr>
        <w:fldChar w:fldCharType="end"/>
      </w:r>
      <w:r w:rsidR="00731311">
        <w:rPr>
          <w:rFonts w:ascii="Calibri" w:hAnsi="Calibri"/>
        </w:rPr>
        <w:fldChar w:fldCharType="end"/>
      </w:r>
      <w:r w:rsidR="00DF04E1">
        <w:rPr>
          <w:rFonts w:ascii="Calibri" w:hAnsi="Calibri"/>
        </w:rPr>
        <w:fldChar w:fldCharType="end"/>
      </w:r>
      <w:r w:rsidR="004F6527">
        <w:rPr>
          <w:rFonts w:ascii="Calibri" w:hAnsi="Calibri"/>
        </w:rPr>
        <w:fldChar w:fldCharType="end"/>
      </w:r>
      <w:r w:rsidRPr="00C340C6">
        <w:rPr>
          <w:rFonts w:ascii="Calibri" w:hAnsi="Calibri"/>
        </w:rPr>
        <w:fldChar w:fldCharType="end"/>
      </w:r>
    </w:p>
    <w:p w:rsidR="00A355E5" w:rsidRDefault="00A355E5" w:rsidP="00A355E5">
      <w:pPr>
        <w:tabs>
          <w:tab w:val="left" w:pos="2010"/>
        </w:tabs>
      </w:pPr>
    </w:p>
    <w:p w:rsidR="006773D2" w:rsidRDefault="006773D2" w:rsidP="00A355E5">
      <w:pPr>
        <w:tabs>
          <w:tab w:val="left" w:pos="2010"/>
        </w:tabs>
      </w:pPr>
    </w:p>
    <w:p w:rsidR="006773D2" w:rsidRDefault="006773D2" w:rsidP="00A355E5">
      <w:pPr>
        <w:tabs>
          <w:tab w:val="left" w:pos="2010"/>
        </w:tabs>
      </w:pPr>
    </w:p>
    <w:p w:rsidR="00E6046B" w:rsidRDefault="00E6046B" w:rsidP="00E6046B">
      <w:pPr>
        <w:tabs>
          <w:tab w:val="left" w:pos="1995"/>
        </w:tabs>
        <w:jc w:val="center"/>
        <w:rPr>
          <w:rFonts w:ascii="Arial" w:hAnsi="Arial" w:cs="Arial"/>
          <w:b/>
          <w:color w:val="0070C0"/>
        </w:rPr>
      </w:pPr>
      <w:r>
        <w:rPr>
          <w:rFonts w:ascii="Arial" w:hAnsi="Arial" w:cs="Arial"/>
          <w:b/>
          <w:color w:val="0070C0"/>
        </w:rPr>
        <w:lastRenderedPageBreak/>
        <w:t>LOGIKA 2 (LO2</w:t>
      </w:r>
      <w:r w:rsidRPr="00E41F00">
        <w:rPr>
          <w:rFonts w:ascii="Arial" w:hAnsi="Arial" w:cs="Arial"/>
          <w:b/>
          <w:color w:val="0070C0"/>
        </w:rPr>
        <w:t>)</w:t>
      </w:r>
    </w:p>
    <w:p w:rsidR="00E6046B" w:rsidRPr="008F0CE7" w:rsidRDefault="00E6046B" w:rsidP="00E6046B">
      <w:pPr>
        <w:jc w:val="center"/>
        <w:rPr>
          <w:rFonts w:ascii="Arial" w:hAnsi="Arial" w:cs="Arial"/>
          <w:b/>
          <w:color w:val="0070C0"/>
        </w:rPr>
      </w:pPr>
      <w:r w:rsidRPr="008F0CE7">
        <w:rPr>
          <w:rFonts w:ascii="Arial" w:hAnsi="Arial" w:cs="Arial"/>
          <w:b/>
          <w:color w:val="0070C0"/>
        </w:rPr>
        <w:t xml:space="preserve">Število ur: 1 ura tedensko – </w:t>
      </w:r>
      <w:r>
        <w:rPr>
          <w:rFonts w:ascii="Arial" w:hAnsi="Arial" w:cs="Arial"/>
          <w:b/>
          <w:color w:val="0070C0"/>
        </w:rPr>
        <w:t xml:space="preserve"> 35 </w:t>
      </w:r>
      <w:r w:rsidRPr="008F0CE7">
        <w:rPr>
          <w:rFonts w:ascii="Arial" w:hAnsi="Arial" w:cs="Arial"/>
          <w:b/>
          <w:color w:val="0070C0"/>
        </w:rPr>
        <w:t>ur letno</w:t>
      </w:r>
    </w:p>
    <w:p w:rsidR="0066183E" w:rsidRDefault="0066183E" w:rsidP="0066183E">
      <w:pPr>
        <w:rPr>
          <w:color w:val="0070C0"/>
        </w:rPr>
      </w:pPr>
    </w:p>
    <w:p w:rsidR="0066183E" w:rsidRDefault="0066183E" w:rsidP="0066183E">
      <w:pPr>
        <w:rPr>
          <w:color w:val="0070C0"/>
        </w:rPr>
      </w:pPr>
    </w:p>
    <w:p w:rsidR="0066183E" w:rsidRPr="0066183E" w:rsidRDefault="0066183E" w:rsidP="0066183E">
      <w:pPr>
        <w:rPr>
          <w:rFonts w:ascii="Arial" w:hAnsi="Arial" w:cs="Arial"/>
          <w:color w:val="0070C0"/>
        </w:rPr>
      </w:pPr>
      <w:r w:rsidRPr="0066183E">
        <w:rPr>
          <w:rFonts w:ascii="Arial" w:hAnsi="Arial" w:cs="Arial"/>
          <w:color w:val="0070C0"/>
        </w:rPr>
        <w:t>Kje se skriva mačka, če je pravilen največ en napis?</w:t>
      </w:r>
    </w:p>
    <w:p w:rsidR="0066183E" w:rsidRPr="0066183E" w:rsidRDefault="0066183E" w:rsidP="0066183E">
      <w:pPr>
        <w:rPr>
          <w:rFonts w:ascii="Arial" w:hAnsi="Arial" w:cs="Arial"/>
          <w:color w:val="0070C0"/>
        </w:rPr>
      </w:pPr>
      <w:r w:rsidRPr="0066183E">
        <w:rPr>
          <w:rFonts w:ascii="Arial" w:hAnsi="Arial" w:cs="Arial"/>
          <w:noProof/>
          <w:color w:val="0070C0"/>
          <w:lang w:eastAsia="sl-SI"/>
        </w:rPr>
        <mc:AlternateContent>
          <mc:Choice Requires="wps">
            <w:drawing>
              <wp:anchor distT="0" distB="0" distL="114300" distR="114300" simplePos="0" relativeHeight="251672576" behindDoc="0" locked="0" layoutInCell="1" allowOverlap="1" wp14:anchorId="1EC09A88" wp14:editId="5DF51EDC">
                <wp:simplePos x="0" y="0"/>
                <wp:positionH relativeFrom="column">
                  <wp:posOffset>4445</wp:posOffset>
                </wp:positionH>
                <wp:positionV relativeFrom="paragraph">
                  <wp:posOffset>129540</wp:posOffset>
                </wp:positionV>
                <wp:extent cx="1069975" cy="612775"/>
                <wp:effectExtent l="0" t="0" r="15875" b="15875"/>
                <wp:wrapNone/>
                <wp:docPr id="5" name="Zaobljeni pravokotnik 5"/>
                <wp:cNvGraphicFramePr/>
                <a:graphic xmlns:a="http://schemas.openxmlformats.org/drawingml/2006/main">
                  <a:graphicData uri="http://schemas.microsoft.com/office/word/2010/wordprocessingShape">
                    <wps:wsp>
                      <wps:cNvSpPr/>
                      <wps:spPr>
                        <a:xfrm>
                          <a:off x="0" y="0"/>
                          <a:ext cx="1069975" cy="612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183E" w:rsidRDefault="0066183E" w:rsidP="0066183E">
                            <w:pPr>
                              <w:jc w:val="center"/>
                            </w:pPr>
                            <w:r>
                              <w:t>Mačka je za temi vrati.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C09A88" id="Zaobljeni pravokotnik 5" o:spid="_x0000_s1026" style="position:absolute;margin-left:.35pt;margin-top:10.2pt;width:84.25pt;height:48.2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" fillcolor="#5b9bd5 [3204]" strokecolor="#1f4d78 [1604]" strokeweight="1pt">
                <v:stroke joinstyle="miter"/>
                <v:textbox>
                  <w:txbxContent>
                    <w:p w:rsidR="0066183E" w:rsidRDefault="0066183E" w:rsidP="0066183E">
                      <w:pPr>
                        <w:jc w:val="center"/>
                      </w:pPr>
                      <w:r>
                        <w:t>Mačka je za temi vrati.</w:t>
                      </w:r>
                    </w:p>
                  </w:txbxContent>
                </v:textbox>
              </v:roundrect>
            </w:pict>
          </mc:Fallback>
        </mc:AlternateContent>
      </w:r>
      <w:r w:rsidRPr="0066183E">
        <w:rPr>
          <w:rFonts w:ascii="Arial" w:hAnsi="Arial" w:cs="Arial"/>
          <w:noProof/>
          <w:color w:val="0070C0"/>
          <w:lang w:eastAsia="sl-SI"/>
        </w:rPr>
        <mc:AlternateContent>
          <mc:Choice Requires="wps">
            <w:drawing>
              <wp:anchor distT="0" distB="0" distL="114300" distR="114300" simplePos="0" relativeHeight="251674624" behindDoc="0" locked="0" layoutInCell="1" allowOverlap="1" wp14:anchorId="1FADB464" wp14:editId="65EE2B54">
                <wp:simplePos x="0" y="0"/>
                <wp:positionH relativeFrom="column">
                  <wp:posOffset>2971814</wp:posOffset>
                </wp:positionH>
                <wp:positionV relativeFrom="paragraph">
                  <wp:posOffset>110085</wp:posOffset>
                </wp:positionV>
                <wp:extent cx="1254868" cy="651753"/>
                <wp:effectExtent l="0" t="0" r="21590" b="15240"/>
                <wp:wrapNone/>
                <wp:docPr id="6" name="Zaobljeni pravokotnik 6"/>
                <wp:cNvGraphicFramePr/>
                <a:graphic xmlns:a="http://schemas.openxmlformats.org/drawingml/2006/main">
                  <a:graphicData uri="http://schemas.microsoft.com/office/word/2010/wordprocessingShape">
                    <wps:wsp>
                      <wps:cNvSpPr/>
                      <wps:spPr>
                        <a:xfrm>
                          <a:off x="0" y="0"/>
                          <a:ext cx="1254868" cy="651753"/>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6183E" w:rsidRDefault="0066183E" w:rsidP="0066183E">
                            <w:pPr>
                              <w:jc w:val="center"/>
                            </w:pPr>
                            <w:r>
                              <w:t>Mačka ni za temi vrati.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ADB464" id="Zaobljeni pravokotnik 6" o:spid="_x0000_s1027" style="position:absolute;margin-left:234pt;margin-top:8.65pt;width:98.8pt;height:51.3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" fillcolor="#c00000" strokecolor="#1f4d78 [1604]" strokeweight="1pt">
                <v:stroke joinstyle="miter"/>
                <v:textbox>
                  <w:txbxContent>
                    <w:p w:rsidR="0066183E" w:rsidRDefault="0066183E" w:rsidP="0066183E">
                      <w:pPr>
                        <w:jc w:val="center"/>
                      </w:pPr>
                      <w:r>
                        <w:t>Mačka ni za temi vrati.</w:t>
                      </w:r>
                    </w:p>
                  </w:txbxContent>
                </v:textbox>
              </v:roundrect>
            </w:pict>
          </mc:Fallback>
        </mc:AlternateContent>
      </w:r>
      <w:r w:rsidRPr="0066183E">
        <w:rPr>
          <w:rFonts w:ascii="Arial" w:hAnsi="Arial" w:cs="Arial"/>
          <w:noProof/>
          <w:color w:val="0070C0"/>
          <w:lang w:eastAsia="sl-SI"/>
        </w:rPr>
        <mc:AlternateContent>
          <mc:Choice Requires="wps">
            <w:drawing>
              <wp:anchor distT="0" distB="0" distL="114300" distR="114300" simplePos="0" relativeHeight="251673600" behindDoc="0" locked="0" layoutInCell="1" allowOverlap="1" wp14:anchorId="7D012EE5" wp14:editId="31711149">
                <wp:simplePos x="0" y="0"/>
                <wp:positionH relativeFrom="column">
                  <wp:posOffset>1454298</wp:posOffset>
                </wp:positionH>
                <wp:positionV relativeFrom="paragraph">
                  <wp:posOffset>90629</wp:posOffset>
                </wp:positionV>
                <wp:extent cx="1167319" cy="632298"/>
                <wp:effectExtent l="0" t="0" r="13970" b="15875"/>
                <wp:wrapNone/>
                <wp:docPr id="7" name="Zaobljeni pravokotnik 7"/>
                <wp:cNvGraphicFramePr/>
                <a:graphic xmlns:a="http://schemas.openxmlformats.org/drawingml/2006/main">
                  <a:graphicData uri="http://schemas.microsoft.com/office/word/2010/wordprocessingShape">
                    <wps:wsp>
                      <wps:cNvSpPr/>
                      <wps:spPr>
                        <a:xfrm>
                          <a:off x="0" y="0"/>
                          <a:ext cx="1167319" cy="632298"/>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66183E" w:rsidRDefault="0066183E" w:rsidP="0066183E">
                            <w:pPr>
                              <w:jc w:val="center"/>
                            </w:pPr>
                            <w:r>
                              <w:t>Mačka je za modrimi vrati.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12EE5" id="Zaobljeni pravokotnik 7" o:spid="_x0000_s1028" style="position:absolute;margin-left:114.5pt;margin-top:7.15pt;width:91.9pt;height:4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" fillcolor="#00b050" strokecolor="#1f4d78 [1604]" strokeweight="1pt">
                <v:stroke joinstyle="miter"/>
                <v:textbox>
                  <w:txbxContent>
                    <w:p w:rsidR="0066183E" w:rsidRDefault="0066183E" w:rsidP="0066183E">
                      <w:pPr>
                        <w:jc w:val="center"/>
                      </w:pPr>
                      <w:r>
                        <w:t>Mačka je za modrimi vrati.</w:t>
                      </w:r>
                    </w:p>
                  </w:txbxContent>
                </v:textbox>
              </v:roundrect>
            </w:pict>
          </mc:Fallback>
        </mc:AlternateContent>
      </w:r>
    </w:p>
    <w:p w:rsidR="0066183E" w:rsidRPr="0066183E" w:rsidRDefault="0066183E" w:rsidP="0066183E">
      <w:pPr>
        <w:rPr>
          <w:rFonts w:ascii="Arial" w:hAnsi="Arial" w:cs="Arial"/>
        </w:rPr>
      </w:pPr>
    </w:p>
    <w:p w:rsidR="0066183E" w:rsidRPr="0066183E" w:rsidRDefault="0066183E" w:rsidP="0066183E">
      <w:pPr>
        <w:rPr>
          <w:rFonts w:ascii="Arial" w:hAnsi="Arial" w:cs="Arial"/>
        </w:rPr>
      </w:pPr>
    </w:p>
    <w:p w:rsidR="0066183E" w:rsidRDefault="0066183E" w:rsidP="0066183E">
      <w:pPr>
        <w:rPr>
          <w:rFonts w:ascii="Arial" w:hAnsi="Arial" w:cs="Arial"/>
          <w:color w:val="0070C0"/>
        </w:rPr>
      </w:pPr>
    </w:p>
    <w:p w:rsidR="0066183E" w:rsidRPr="0066183E" w:rsidRDefault="0066183E" w:rsidP="0066183E">
      <w:pPr>
        <w:rPr>
          <w:rFonts w:ascii="Arial" w:hAnsi="Arial" w:cs="Arial"/>
          <w:color w:val="0070C0"/>
        </w:rPr>
      </w:pPr>
      <w:r w:rsidRPr="0066183E">
        <w:rPr>
          <w:rFonts w:ascii="Arial" w:hAnsi="Arial" w:cs="Arial"/>
          <w:color w:val="0070C0"/>
        </w:rPr>
        <w:t>Če si uganko pravilno rešiti in znaš rešitev tudi dobro argumentirati, potem je ta izbirni predmet prav gotovo zate.</w:t>
      </w:r>
    </w:p>
    <w:p w:rsidR="0066183E" w:rsidRPr="0066183E" w:rsidRDefault="0066183E" w:rsidP="0066183E">
      <w:pPr>
        <w:rPr>
          <w:rFonts w:ascii="Arial" w:hAnsi="Arial" w:cs="Arial"/>
          <w:color w:val="0070C0"/>
        </w:rPr>
      </w:pPr>
    </w:p>
    <w:p w:rsidR="0066183E" w:rsidRPr="0066183E" w:rsidRDefault="0066183E" w:rsidP="0066183E">
      <w:pPr>
        <w:rPr>
          <w:rFonts w:ascii="Arial" w:hAnsi="Arial" w:cs="Arial"/>
          <w:b/>
        </w:rPr>
      </w:pPr>
      <w:r w:rsidRPr="0066183E">
        <w:rPr>
          <w:rFonts w:ascii="Arial" w:hAnsi="Arial" w:cs="Arial"/>
          <w:b/>
        </w:rPr>
        <w:t xml:space="preserve">Logika je veda, ki preučuje metode in postopke za raziskovanje pravilnega od napačnega sklepanja. </w:t>
      </w:r>
    </w:p>
    <w:p w:rsidR="0066183E" w:rsidRPr="0066183E" w:rsidRDefault="0066183E" w:rsidP="0066183E">
      <w:pPr>
        <w:rPr>
          <w:rFonts w:ascii="Arial" w:hAnsi="Arial" w:cs="Arial"/>
          <w:b/>
        </w:rPr>
      </w:pPr>
    </w:p>
    <w:p w:rsidR="0066183E" w:rsidRPr="0066183E" w:rsidRDefault="0066183E" w:rsidP="0066183E">
      <w:pPr>
        <w:rPr>
          <w:rFonts w:ascii="Arial" w:hAnsi="Arial" w:cs="Arial"/>
        </w:rPr>
      </w:pPr>
      <w:r w:rsidRPr="0066183E">
        <w:rPr>
          <w:rFonts w:ascii="Arial" w:hAnsi="Arial" w:cs="Arial"/>
        </w:rPr>
        <w:t>Z vsebino in metodami poučevanja učenci pridobivajo osnovne logične pojme in se usposobijo za njihovo uporabo:</w:t>
      </w:r>
    </w:p>
    <w:p w:rsidR="0066183E" w:rsidRPr="0066183E" w:rsidRDefault="0066183E" w:rsidP="0066183E">
      <w:pPr>
        <w:pStyle w:val="Odstavekseznama"/>
        <w:numPr>
          <w:ilvl w:val="0"/>
          <w:numId w:val="12"/>
        </w:numPr>
        <w:spacing w:after="160" w:line="259" w:lineRule="auto"/>
        <w:rPr>
          <w:rFonts w:ascii="Arial" w:hAnsi="Arial" w:cs="Arial"/>
        </w:rPr>
      </w:pPr>
      <w:r w:rsidRPr="0066183E">
        <w:rPr>
          <w:rFonts w:ascii="Arial" w:hAnsi="Arial" w:cs="Arial"/>
        </w:rPr>
        <w:t>Razvijajo sposobnost logičnega mišljenja in natančnega izražanja;</w:t>
      </w:r>
    </w:p>
    <w:p w:rsidR="0066183E" w:rsidRPr="0066183E" w:rsidRDefault="0066183E" w:rsidP="0066183E">
      <w:pPr>
        <w:pStyle w:val="Odstavekseznama"/>
        <w:numPr>
          <w:ilvl w:val="0"/>
          <w:numId w:val="12"/>
        </w:numPr>
        <w:spacing w:after="160" w:line="259" w:lineRule="auto"/>
        <w:rPr>
          <w:rFonts w:ascii="Arial" w:hAnsi="Arial" w:cs="Arial"/>
        </w:rPr>
      </w:pPr>
      <w:r w:rsidRPr="0066183E">
        <w:rPr>
          <w:rFonts w:ascii="Arial" w:hAnsi="Arial" w:cs="Arial"/>
        </w:rPr>
        <w:t>Usposabljajo se za vztrajno in urejeno delo;</w:t>
      </w:r>
    </w:p>
    <w:p w:rsidR="0066183E" w:rsidRPr="0066183E" w:rsidRDefault="0066183E" w:rsidP="0066183E">
      <w:pPr>
        <w:pStyle w:val="Odstavekseznama"/>
        <w:numPr>
          <w:ilvl w:val="0"/>
          <w:numId w:val="12"/>
        </w:numPr>
        <w:spacing w:after="160" w:line="259" w:lineRule="auto"/>
        <w:rPr>
          <w:rFonts w:ascii="Arial" w:hAnsi="Arial" w:cs="Arial"/>
        </w:rPr>
      </w:pPr>
      <w:r w:rsidRPr="0066183E">
        <w:rPr>
          <w:rFonts w:ascii="Arial" w:hAnsi="Arial" w:cs="Arial"/>
        </w:rPr>
        <w:t>Uporabljajo logiko pri matematiki, učenju jezikov in naravoslovju ter vsakdanjem življenju in tehniki;</w:t>
      </w:r>
    </w:p>
    <w:p w:rsidR="0066183E" w:rsidRPr="0066183E" w:rsidRDefault="0066183E" w:rsidP="0066183E">
      <w:pPr>
        <w:pStyle w:val="Odstavekseznama"/>
        <w:numPr>
          <w:ilvl w:val="0"/>
          <w:numId w:val="12"/>
        </w:numPr>
        <w:spacing w:after="160" w:line="259" w:lineRule="auto"/>
        <w:rPr>
          <w:rFonts w:ascii="Arial" w:hAnsi="Arial" w:cs="Arial"/>
        </w:rPr>
      </w:pPr>
      <w:r w:rsidRPr="0066183E">
        <w:rPr>
          <w:rFonts w:ascii="Arial" w:hAnsi="Arial" w:cs="Arial"/>
        </w:rPr>
        <w:t>Pridobivajo samozavest pri samostojnem odločanju in zagovarjanju svojih stališč;</w:t>
      </w:r>
    </w:p>
    <w:p w:rsidR="0066183E" w:rsidRPr="0066183E" w:rsidRDefault="0066183E" w:rsidP="0066183E">
      <w:pPr>
        <w:pStyle w:val="Odstavekseznama"/>
        <w:numPr>
          <w:ilvl w:val="0"/>
          <w:numId w:val="12"/>
        </w:numPr>
        <w:spacing w:after="160" w:line="259" w:lineRule="auto"/>
        <w:rPr>
          <w:rFonts w:ascii="Arial" w:hAnsi="Arial" w:cs="Arial"/>
        </w:rPr>
      </w:pPr>
      <w:r w:rsidRPr="0066183E">
        <w:rPr>
          <w:rFonts w:ascii="Arial" w:hAnsi="Arial" w:cs="Arial"/>
        </w:rPr>
        <w:t>Razlikujejo argumentirano utemeljevanje od slabega pojasnjevanja;</w:t>
      </w:r>
    </w:p>
    <w:p w:rsidR="0066183E" w:rsidRPr="0066183E" w:rsidRDefault="0066183E" w:rsidP="0066183E">
      <w:pPr>
        <w:pStyle w:val="Odstavekseznama"/>
        <w:numPr>
          <w:ilvl w:val="0"/>
          <w:numId w:val="12"/>
        </w:numPr>
        <w:spacing w:after="160" w:line="259" w:lineRule="auto"/>
        <w:rPr>
          <w:rFonts w:ascii="Arial" w:hAnsi="Arial" w:cs="Arial"/>
        </w:rPr>
      </w:pPr>
      <w:r w:rsidRPr="0066183E">
        <w:rPr>
          <w:rFonts w:ascii="Arial" w:hAnsi="Arial" w:cs="Arial"/>
        </w:rPr>
        <w:t>Razvijajo govor.</w:t>
      </w:r>
    </w:p>
    <w:p w:rsidR="0066183E" w:rsidRPr="0066183E" w:rsidRDefault="0066183E" w:rsidP="0066183E">
      <w:pPr>
        <w:rPr>
          <w:rFonts w:ascii="Arial" w:hAnsi="Arial" w:cs="Arial"/>
        </w:rPr>
      </w:pPr>
    </w:p>
    <w:p w:rsidR="0066183E" w:rsidRPr="0066183E" w:rsidRDefault="0066183E" w:rsidP="0066183E">
      <w:pPr>
        <w:jc w:val="both"/>
        <w:rPr>
          <w:rFonts w:ascii="Arial" w:hAnsi="Arial" w:cs="Arial"/>
        </w:rPr>
      </w:pPr>
      <w:r w:rsidRPr="0066183E">
        <w:rPr>
          <w:rFonts w:ascii="Arial" w:hAnsi="Arial" w:cs="Arial"/>
          <w:b/>
        </w:rPr>
        <w:t>V 8. razredu spoznavamo zgradbe enostavnih izjav, probleme pri jezikovnem izražanju, oblike pravilnih definicij, ugotavljamo odnose med izjavami in prepoznavamo nepravilno sklepanje.</w:t>
      </w:r>
    </w:p>
    <w:p w:rsidR="00E6046B" w:rsidRDefault="00E6046B" w:rsidP="00E6046B">
      <w:pPr>
        <w:spacing w:after="0" w:line="240" w:lineRule="auto"/>
        <w:jc w:val="both"/>
        <w:rPr>
          <w:rFonts w:ascii="Calibri" w:eastAsia="Times New Roman" w:hAnsi="Calibri" w:cs="Times New Roman"/>
          <w:color w:val="000000"/>
          <w:lang w:eastAsia="sl-SI"/>
        </w:rPr>
      </w:pPr>
    </w:p>
    <w:p w:rsidR="00E6046B" w:rsidRDefault="00E6046B" w:rsidP="00E6046B">
      <w:pPr>
        <w:rPr>
          <w:rFonts w:ascii="Calibri" w:hAnsi="Calibri" w:cs="Calibri"/>
          <w:b/>
        </w:rPr>
      </w:pPr>
    </w:p>
    <w:p w:rsidR="006773D2" w:rsidRDefault="00E6046B" w:rsidP="006228BF">
      <w:pPr>
        <w:tabs>
          <w:tab w:val="left" w:pos="2010"/>
        </w:tabs>
        <w:jc w:val="center"/>
      </w:pPr>
      <w:r>
        <w:rPr>
          <w:noProof/>
          <w:lang w:eastAsia="sl-SI"/>
        </w:rPr>
        <w:drawing>
          <wp:inline distT="0" distB="0" distL="0" distR="0">
            <wp:extent cx="1237615" cy="1602133"/>
            <wp:effectExtent l="0" t="0" r="63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inking-happy-face[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44253" cy="1610726"/>
                    </a:xfrm>
                    <a:prstGeom prst="rect">
                      <a:avLst/>
                    </a:prstGeom>
                  </pic:spPr>
                </pic:pic>
              </a:graphicData>
            </a:graphic>
          </wp:inline>
        </w:drawing>
      </w:r>
    </w:p>
    <w:p w:rsidR="00A355E5" w:rsidRPr="006773D2" w:rsidRDefault="00A355E5" w:rsidP="006773D2">
      <w:pPr>
        <w:jc w:val="center"/>
        <w:rPr>
          <w:rFonts w:ascii="Arial" w:hAnsi="Arial" w:cs="Arial"/>
          <w:b/>
          <w:bCs/>
          <w:color w:val="0070C0"/>
        </w:rPr>
      </w:pPr>
      <w:r w:rsidRPr="006773D2">
        <w:rPr>
          <w:rFonts w:ascii="Arial" w:hAnsi="Arial" w:cs="Arial"/>
          <w:b/>
          <w:bCs/>
          <w:color w:val="0070C0"/>
        </w:rPr>
        <w:lastRenderedPageBreak/>
        <w:t>POSKUSI V KEMIJI</w:t>
      </w:r>
      <w:r w:rsidR="006773D2" w:rsidRPr="006773D2">
        <w:rPr>
          <w:rFonts w:ascii="Arial" w:hAnsi="Arial" w:cs="Arial"/>
          <w:b/>
          <w:bCs/>
          <w:color w:val="0070C0"/>
        </w:rPr>
        <w:t xml:space="preserve"> (POK)</w:t>
      </w:r>
    </w:p>
    <w:p w:rsidR="00A355E5" w:rsidRPr="006773D2" w:rsidRDefault="00A355E5" w:rsidP="006773D2">
      <w:pPr>
        <w:jc w:val="center"/>
        <w:rPr>
          <w:rFonts w:ascii="Arial" w:hAnsi="Arial" w:cs="Arial"/>
          <w:b/>
          <w:color w:val="0070C0"/>
        </w:rPr>
      </w:pPr>
      <w:r w:rsidRPr="006773D2">
        <w:rPr>
          <w:rFonts w:ascii="Arial" w:hAnsi="Arial" w:cs="Arial"/>
          <w:b/>
          <w:bCs/>
          <w:color w:val="0070C0"/>
        </w:rPr>
        <w:t xml:space="preserve">Število ur: 1 ura tedensko </w:t>
      </w:r>
      <w:r w:rsidRPr="006773D2">
        <w:rPr>
          <w:rFonts w:ascii="Arial" w:hAnsi="Arial" w:cs="Arial"/>
          <w:b/>
          <w:color w:val="0070C0"/>
        </w:rPr>
        <w:t xml:space="preserve">– 35 ur letno </w:t>
      </w:r>
    </w:p>
    <w:p w:rsidR="00A355E5" w:rsidRPr="00C340C6" w:rsidRDefault="00A355E5" w:rsidP="00A355E5">
      <w:pPr>
        <w:autoSpaceDE w:val="0"/>
        <w:autoSpaceDN w:val="0"/>
        <w:adjustRightInd w:val="0"/>
        <w:rPr>
          <w:rFonts w:ascii="Calibri" w:hAnsi="Calibri" w:cs="Calibri"/>
          <w:b/>
          <w:bCs/>
          <w:color w:val="292526"/>
        </w:rPr>
      </w:pPr>
      <w:r w:rsidRPr="00C340C6">
        <w:rPr>
          <w:rFonts w:ascii="Calibri" w:hAnsi="Calibri" w:cs="Calibri"/>
          <w:b/>
          <w:bCs/>
          <w:color w:val="292526"/>
        </w:rPr>
        <w:t xml:space="preserve"> </w:t>
      </w:r>
    </w:p>
    <w:p w:rsidR="00A355E5" w:rsidRPr="006773D2" w:rsidRDefault="00A355E5" w:rsidP="006773D2">
      <w:pPr>
        <w:autoSpaceDE w:val="0"/>
        <w:autoSpaceDN w:val="0"/>
        <w:adjustRightInd w:val="0"/>
        <w:jc w:val="both"/>
        <w:rPr>
          <w:rFonts w:ascii="Arial" w:hAnsi="Arial" w:cs="Arial"/>
          <w:color w:val="292526"/>
        </w:rPr>
      </w:pPr>
      <w:r w:rsidRPr="006773D2">
        <w:rPr>
          <w:rFonts w:ascii="Arial" w:hAnsi="Arial" w:cs="Arial"/>
          <w:color w:val="292526"/>
        </w:rPr>
        <w:t xml:space="preserve">Izbirni predmet Poskusi v kemiji se v programu osnovne šole povezuje s splošno izobraževalnim predmetom kemija v </w:t>
      </w:r>
      <w:smartTag w:uri="urn:schemas-microsoft-com:office:smarttags" w:element="metricconverter">
        <w:smartTagPr>
          <w:attr w:name="ProductID" w:val="8. in"/>
        </w:smartTagPr>
        <w:r w:rsidRPr="006773D2">
          <w:rPr>
            <w:rFonts w:ascii="Arial" w:hAnsi="Arial" w:cs="Arial"/>
            <w:color w:val="292526"/>
          </w:rPr>
          <w:t>8. in</w:t>
        </w:r>
      </w:smartTag>
      <w:r w:rsidRPr="006773D2">
        <w:rPr>
          <w:rFonts w:ascii="Arial" w:hAnsi="Arial" w:cs="Arial"/>
          <w:color w:val="292526"/>
        </w:rPr>
        <w:t xml:space="preserve"> 9. razredu in tudi s predmetom naravoslovje  v 7. razredu. Predstavlja nadgradnjo navedenih predmetov.</w:t>
      </w:r>
    </w:p>
    <w:p w:rsidR="00A355E5" w:rsidRPr="006773D2" w:rsidRDefault="00A355E5" w:rsidP="006773D2">
      <w:pPr>
        <w:autoSpaceDE w:val="0"/>
        <w:autoSpaceDN w:val="0"/>
        <w:adjustRightInd w:val="0"/>
        <w:jc w:val="both"/>
        <w:rPr>
          <w:rFonts w:ascii="Arial" w:hAnsi="Arial" w:cs="Arial"/>
          <w:color w:val="292526"/>
        </w:rPr>
      </w:pPr>
      <w:r w:rsidRPr="006773D2">
        <w:rPr>
          <w:rFonts w:ascii="Arial" w:hAnsi="Arial" w:cs="Arial"/>
          <w:color w:val="292526"/>
        </w:rPr>
        <w:t>V tem šolskem letu je namenjen učencem 8. razredov. Ta predmet omogoča, da učenci utrdijo, dopolnijo in poglobijo znanja, spretnosti in veščine, ki so jih pridobili pri pouku kemije.</w:t>
      </w:r>
    </w:p>
    <w:p w:rsidR="00A355E5" w:rsidRPr="006773D2" w:rsidRDefault="00A355E5" w:rsidP="006773D2">
      <w:pPr>
        <w:autoSpaceDE w:val="0"/>
        <w:autoSpaceDN w:val="0"/>
        <w:adjustRightInd w:val="0"/>
        <w:jc w:val="both"/>
        <w:rPr>
          <w:rFonts w:ascii="Arial" w:hAnsi="Arial" w:cs="Arial"/>
          <w:color w:val="292526"/>
        </w:rPr>
      </w:pPr>
    </w:p>
    <w:p w:rsidR="00A355E5" w:rsidRPr="006773D2" w:rsidRDefault="00A355E5" w:rsidP="006773D2">
      <w:pPr>
        <w:autoSpaceDE w:val="0"/>
        <w:autoSpaceDN w:val="0"/>
        <w:adjustRightInd w:val="0"/>
        <w:spacing w:line="276" w:lineRule="auto"/>
        <w:rPr>
          <w:rFonts w:ascii="Arial" w:hAnsi="Arial" w:cs="Arial"/>
          <w:color w:val="292526"/>
        </w:rPr>
      </w:pPr>
      <w:r w:rsidRPr="006773D2">
        <w:rPr>
          <w:rFonts w:ascii="Arial" w:hAnsi="Arial" w:cs="Arial"/>
          <w:b/>
          <w:bCs/>
          <w:color w:val="292526"/>
        </w:rPr>
        <w:t>SPLOŠNI CILJI PREDMETA</w:t>
      </w:r>
    </w:p>
    <w:p w:rsidR="00A355E5" w:rsidRPr="006773D2" w:rsidRDefault="00A355E5" w:rsidP="006773D2">
      <w:pPr>
        <w:autoSpaceDE w:val="0"/>
        <w:autoSpaceDN w:val="0"/>
        <w:adjustRightInd w:val="0"/>
        <w:spacing w:line="360" w:lineRule="auto"/>
        <w:rPr>
          <w:rFonts w:ascii="Arial" w:hAnsi="Arial" w:cs="Arial"/>
          <w:color w:val="292526"/>
        </w:rPr>
      </w:pPr>
      <w:r w:rsidRPr="006773D2">
        <w:rPr>
          <w:rFonts w:ascii="Arial" w:hAnsi="Arial" w:cs="Arial"/>
          <w:color w:val="292526"/>
        </w:rPr>
        <w:t>Učenci:</w:t>
      </w:r>
    </w:p>
    <w:p w:rsidR="00A355E5" w:rsidRPr="006773D2" w:rsidRDefault="00A355E5" w:rsidP="006773D2">
      <w:pPr>
        <w:pStyle w:val="Odstavekseznama"/>
        <w:numPr>
          <w:ilvl w:val="0"/>
          <w:numId w:val="3"/>
        </w:numPr>
        <w:autoSpaceDE w:val="0"/>
        <w:autoSpaceDN w:val="0"/>
        <w:adjustRightInd w:val="0"/>
        <w:spacing w:after="0" w:line="360" w:lineRule="auto"/>
        <w:rPr>
          <w:rFonts w:ascii="Arial" w:hAnsi="Arial" w:cs="Arial"/>
          <w:color w:val="292526"/>
        </w:rPr>
      </w:pPr>
      <w:r w:rsidRPr="006773D2">
        <w:rPr>
          <w:rFonts w:ascii="Arial" w:hAnsi="Arial" w:cs="Arial"/>
          <w:color w:val="292526"/>
        </w:rPr>
        <w:t>razvijajo spretnosti in veščine za varno in učinkovito delo s snovmi, za eksperimentiranje in raziskovanje,</w:t>
      </w:r>
    </w:p>
    <w:p w:rsidR="00A355E5" w:rsidRPr="006773D2" w:rsidRDefault="00A355E5" w:rsidP="006773D2">
      <w:pPr>
        <w:pStyle w:val="Odstavekseznama"/>
        <w:numPr>
          <w:ilvl w:val="0"/>
          <w:numId w:val="3"/>
        </w:numPr>
        <w:autoSpaceDE w:val="0"/>
        <w:autoSpaceDN w:val="0"/>
        <w:adjustRightInd w:val="0"/>
        <w:spacing w:after="0" w:line="360" w:lineRule="auto"/>
        <w:rPr>
          <w:rFonts w:ascii="Arial" w:hAnsi="Arial" w:cs="Arial"/>
          <w:color w:val="292526"/>
        </w:rPr>
      </w:pPr>
      <w:r w:rsidRPr="006773D2">
        <w:rPr>
          <w:rFonts w:ascii="Arial" w:hAnsi="Arial" w:cs="Arial"/>
          <w:color w:val="292526"/>
        </w:rPr>
        <w:t>se seznanijo  z raznolikimi vidiki dela v kemijskem laboratoriju,</w:t>
      </w:r>
    </w:p>
    <w:p w:rsidR="00A355E5" w:rsidRPr="006773D2" w:rsidRDefault="00A355E5" w:rsidP="006773D2">
      <w:pPr>
        <w:pStyle w:val="Odstavekseznama"/>
        <w:numPr>
          <w:ilvl w:val="0"/>
          <w:numId w:val="3"/>
        </w:numPr>
        <w:autoSpaceDE w:val="0"/>
        <w:autoSpaceDN w:val="0"/>
        <w:adjustRightInd w:val="0"/>
        <w:spacing w:after="0" w:line="360" w:lineRule="auto"/>
        <w:rPr>
          <w:rFonts w:ascii="Arial" w:hAnsi="Arial" w:cs="Arial"/>
          <w:color w:val="292526"/>
        </w:rPr>
      </w:pPr>
      <w:r w:rsidRPr="006773D2">
        <w:rPr>
          <w:rFonts w:ascii="Arial" w:hAnsi="Arial" w:cs="Arial"/>
          <w:color w:val="292526"/>
        </w:rPr>
        <w:t>se  urijo v tehnikah  laboratorijskega in terenskega eksperimentalnega dela,</w:t>
      </w:r>
    </w:p>
    <w:p w:rsidR="00A355E5" w:rsidRPr="006773D2" w:rsidRDefault="00A355E5" w:rsidP="006773D2">
      <w:pPr>
        <w:pStyle w:val="Odstavekseznama"/>
        <w:numPr>
          <w:ilvl w:val="0"/>
          <w:numId w:val="3"/>
        </w:numPr>
        <w:autoSpaceDE w:val="0"/>
        <w:autoSpaceDN w:val="0"/>
        <w:adjustRightInd w:val="0"/>
        <w:spacing w:after="0" w:line="360" w:lineRule="auto"/>
        <w:rPr>
          <w:rFonts w:ascii="Arial" w:hAnsi="Arial" w:cs="Arial"/>
          <w:color w:val="292526"/>
        </w:rPr>
      </w:pPr>
      <w:r w:rsidRPr="006773D2">
        <w:rPr>
          <w:rFonts w:ascii="Arial" w:hAnsi="Arial" w:cs="Arial"/>
          <w:color w:val="292526"/>
        </w:rPr>
        <w:t>usvojijo postopke eksperimentiranja raziskovalnega dela:</w:t>
      </w:r>
    </w:p>
    <w:p w:rsidR="00A355E5" w:rsidRPr="006773D2" w:rsidRDefault="00A355E5" w:rsidP="006773D2">
      <w:pPr>
        <w:pStyle w:val="Odstavekseznama"/>
        <w:numPr>
          <w:ilvl w:val="0"/>
          <w:numId w:val="4"/>
        </w:numPr>
        <w:autoSpaceDE w:val="0"/>
        <w:autoSpaceDN w:val="0"/>
        <w:adjustRightInd w:val="0"/>
        <w:spacing w:after="0" w:line="360" w:lineRule="auto"/>
        <w:rPr>
          <w:rFonts w:ascii="Arial" w:hAnsi="Arial" w:cs="Arial"/>
          <w:color w:val="292526"/>
        </w:rPr>
      </w:pPr>
      <w:r w:rsidRPr="006773D2">
        <w:rPr>
          <w:rFonts w:ascii="Arial" w:hAnsi="Arial" w:cs="Arial"/>
          <w:color w:val="292526"/>
        </w:rPr>
        <w:t>od načrtovanja do izvajanja eksperimentov,</w:t>
      </w:r>
    </w:p>
    <w:p w:rsidR="00A355E5" w:rsidRPr="006773D2" w:rsidRDefault="00A355E5" w:rsidP="006773D2">
      <w:pPr>
        <w:pStyle w:val="Odstavekseznama"/>
        <w:numPr>
          <w:ilvl w:val="0"/>
          <w:numId w:val="4"/>
        </w:numPr>
        <w:autoSpaceDE w:val="0"/>
        <w:autoSpaceDN w:val="0"/>
        <w:adjustRightInd w:val="0"/>
        <w:spacing w:after="0" w:line="360" w:lineRule="auto"/>
        <w:rPr>
          <w:rFonts w:ascii="Arial" w:hAnsi="Arial" w:cs="Arial"/>
          <w:color w:val="292526"/>
        </w:rPr>
      </w:pPr>
      <w:r w:rsidRPr="006773D2">
        <w:rPr>
          <w:rFonts w:ascii="Arial" w:hAnsi="Arial" w:cs="Arial"/>
          <w:color w:val="292526"/>
        </w:rPr>
        <w:t>postavljanja zaključkov in ocenitve smiselnosti rezultatov,</w:t>
      </w:r>
    </w:p>
    <w:p w:rsidR="00A355E5" w:rsidRPr="006773D2" w:rsidRDefault="00A355E5" w:rsidP="006773D2">
      <w:pPr>
        <w:pStyle w:val="Odstavekseznama"/>
        <w:numPr>
          <w:ilvl w:val="0"/>
          <w:numId w:val="4"/>
        </w:numPr>
        <w:autoSpaceDE w:val="0"/>
        <w:autoSpaceDN w:val="0"/>
        <w:adjustRightInd w:val="0"/>
        <w:spacing w:after="0" w:line="360" w:lineRule="auto"/>
        <w:rPr>
          <w:rFonts w:ascii="Arial" w:hAnsi="Arial" w:cs="Arial"/>
          <w:color w:val="292526"/>
        </w:rPr>
      </w:pPr>
      <w:r w:rsidRPr="006773D2">
        <w:rPr>
          <w:rFonts w:ascii="Arial" w:hAnsi="Arial" w:cs="Arial"/>
          <w:color w:val="292526"/>
        </w:rPr>
        <w:t>povezovanja zaključkov in rezultatov s teorijo in z življenjskim okoljem.</w:t>
      </w:r>
    </w:p>
    <w:p w:rsidR="00A355E5" w:rsidRDefault="00A355E5" w:rsidP="006773D2">
      <w:pPr>
        <w:pStyle w:val="Odstavekseznama"/>
        <w:autoSpaceDE w:val="0"/>
        <w:autoSpaceDN w:val="0"/>
        <w:adjustRightInd w:val="0"/>
        <w:spacing w:after="0" w:line="360" w:lineRule="auto"/>
        <w:ind w:left="1068"/>
        <w:rPr>
          <w:rFonts w:cs="Calibri"/>
          <w:color w:val="292526"/>
          <w:sz w:val="20"/>
          <w:szCs w:val="20"/>
        </w:rPr>
      </w:pPr>
    </w:p>
    <w:p w:rsidR="006773D2" w:rsidRPr="00C340C6" w:rsidRDefault="006773D2" w:rsidP="006773D2">
      <w:pPr>
        <w:pStyle w:val="Odstavekseznama"/>
        <w:autoSpaceDE w:val="0"/>
        <w:autoSpaceDN w:val="0"/>
        <w:adjustRightInd w:val="0"/>
        <w:spacing w:after="0"/>
        <w:ind w:left="1068"/>
        <w:rPr>
          <w:rFonts w:cs="Calibri"/>
          <w:color w:val="292526"/>
          <w:sz w:val="20"/>
          <w:szCs w:val="20"/>
        </w:rPr>
      </w:pPr>
    </w:p>
    <w:p w:rsidR="00A355E5" w:rsidRDefault="00A355E5" w:rsidP="006773D2">
      <w:pPr>
        <w:spacing w:line="276" w:lineRule="auto"/>
        <w:jc w:val="center"/>
        <w:rPr>
          <w:rFonts w:cs="Calibri"/>
        </w:rPr>
      </w:pPr>
      <w:r w:rsidRPr="00C340C6">
        <w:rPr>
          <w:rFonts w:cs="Calibri"/>
        </w:rPr>
        <w:fldChar w:fldCharType="begin"/>
      </w:r>
      <w:r w:rsidRPr="00C340C6">
        <w:rPr>
          <w:rFonts w:cs="Calibri"/>
        </w:rPr>
        <w:instrText xml:space="preserve"> INCLUDEPICTURE "http://www.fkkt.uni-lj.si/attachments/530/kemija.jpg" \* MERGEFORMATINET </w:instrText>
      </w:r>
      <w:r w:rsidRPr="00C340C6">
        <w:rPr>
          <w:rFonts w:cs="Calibri"/>
        </w:rPr>
        <w:fldChar w:fldCharType="separate"/>
      </w:r>
      <w:r w:rsidR="004F6527">
        <w:rPr>
          <w:rFonts w:cs="Calibri"/>
        </w:rPr>
        <w:fldChar w:fldCharType="begin"/>
      </w:r>
      <w:r w:rsidR="004F6527">
        <w:rPr>
          <w:rFonts w:cs="Calibri"/>
        </w:rPr>
        <w:instrText xml:space="preserve"> INCLUDEPICTURE  "http://www.fkkt.uni-lj.si/attachments/530/kemija.jpg" \* MERGEFORMATINET </w:instrText>
      </w:r>
      <w:r w:rsidR="004F6527">
        <w:rPr>
          <w:rFonts w:cs="Calibri"/>
        </w:rPr>
        <w:fldChar w:fldCharType="separate"/>
      </w:r>
      <w:r w:rsidR="00DF04E1">
        <w:rPr>
          <w:rFonts w:cs="Calibri"/>
        </w:rPr>
        <w:fldChar w:fldCharType="begin"/>
      </w:r>
      <w:r w:rsidR="00DF04E1">
        <w:rPr>
          <w:rFonts w:cs="Calibri"/>
        </w:rPr>
        <w:instrText xml:space="preserve"> INCLUDEPICTURE  "http://www.fkkt.uni-lj.si/attachments/530/kemija.jpg" \* MERGEFORMATINET </w:instrText>
      </w:r>
      <w:r w:rsidR="00DF04E1">
        <w:rPr>
          <w:rFonts w:cs="Calibri"/>
        </w:rPr>
        <w:fldChar w:fldCharType="separate"/>
      </w:r>
      <w:r w:rsidR="00731311">
        <w:rPr>
          <w:rFonts w:cs="Calibri"/>
        </w:rPr>
        <w:fldChar w:fldCharType="begin"/>
      </w:r>
      <w:r w:rsidR="00731311">
        <w:rPr>
          <w:rFonts w:cs="Calibri"/>
        </w:rPr>
        <w:instrText xml:space="preserve"> INCLUDEPICTURE  "http://www.fkkt.uni-lj.si/attachments/530/kemija.jpg" \* MERGEFORMATINET </w:instrText>
      </w:r>
      <w:r w:rsidR="00731311">
        <w:rPr>
          <w:rFonts w:cs="Calibri"/>
        </w:rPr>
        <w:fldChar w:fldCharType="separate"/>
      </w:r>
      <w:r w:rsidR="00E73BF7">
        <w:rPr>
          <w:rFonts w:cs="Calibri"/>
        </w:rPr>
        <w:fldChar w:fldCharType="begin"/>
      </w:r>
      <w:r w:rsidR="00E73BF7">
        <w:rPr>
          <w:rFonts w:cs="Calibri"/>
        </w:rPr>
        <w:instrText xml:space="preserve"> INCLUDEPICTURE  "http://www.fkkt.uni-lj.si/attachments/530/kemija.jpg" \* MERGEFORMATINET </w:instrText>
      </w:r>
      <w:r w:rsidR="00E73BF7">
        <w:rPr>
          <w:rFonts w:cs="Calibri"/>
        </w:rPr>
        <w:fldChar w:fldCharType="separate"/>
      </w:r>
      <w:r w:rsidR="009D6A53">
        <w:rPr>
          <w:rFonts w:cs="Calibri"/>
        </w:rPr>
        <w:fldChar w:fldCharType="begin"/>
      </w:r>
      <w:r w:rsidR="009D6A53">
        <w:rPr>
          <w:rFonts w:cs="Calibri"/>
        </w:rPr>
        <w:instrText xml:space="preserve"> </w:instrText>
      </w:r>
      <w:r w:rsidR="009D6A53">
        <w:rPr>
          <w:rFonts w:cs="Calibri"/>
        </w:rPr>
        <w:instrText>INCLUDEPICTURE  "http://www.fkkt.uni-lj.si/attachments/53</w:instrText>
      </w:r>
      <w:r w:rsidR="009D6A53">
        <w:rPr>
          <w:rFonts w:cs="Calibri"/>
        </w:rPr>
        <w:instrText>0/kemija.jpg" \* MERGEFORMATINET</w:instrText>
      </w:r>
      <w:r w:rsidR="009D6A53">
        <w:rPr>
          <w:rFonts w:cs="Calibri"/>
        </w:rPr>
        <w:instrText xml:space="preserve"> </w:instrText>
      </w:r>
      <w:r w:rsidR="009D6A53">
        <w:rPr>
          <w:rFonts w:cs="Calibri"/>
        </w:rPr>
        <w:fldChar w:fldCharType="separate"/>
      </w:r>
      <w:r w:rsidR="00124CE5">
        <w:rPr>
          <w:rFonts w:cs="Calibri"/>
        </w:rPr>
        <w:pict>
          <v:shape id="_x0000_i1026" type="#_x0000_t75" style="width:270.65pt;height:168.3pt">
            <v:imagedata r:id="rId21" r:href="rId22"/>
          </v:shape>
        </w:pict>
      </w:r>
      <w:r w:rsidR="009D6A53">
        <w:rPr>
          <w:rFonts w:cs="Calibri"/>
        </w:rPr>
        <w:fldChar w:fldCharType="end"/>
      </w:r>
      <w:r w:rsidR="00E73BF7">
        <w:rPr>
          <w:rFonts w:cs="Calibri"/>
        </w:rPr>
        <w:fldChar w:fldCharType="end"/>
      </w:r>
      <w:r w:rsidR="00731311">
        <w:rPr>
          <w:rFonts w:cs="Calibri"/>
        </w:rPr>
        <w:fldChar w:fldCharType="end"/>
      </w:r>
      <w:r w:rsidR="00DF04E1">
        <w:rPr>
          <w:rFonts w:cs="Calibri"/>
        </w:rPr>
        <w:fldChar w:fldCharType="end"/>
      </w:r>
      <w:r w:rsidR="004F6527">
        <w:rPr>
          <w:rFonts w:cs="Calibri"/>
        </w:rPr>
        <w:fldChar w:fldCharType="end"/>
      </w:r>
      <w:r w:rsidRPr="00C340C6">
        <w:rPr>
          <w:rFonts w:cs="Calibri"/>
        </w:rPr>
        <w:fldChar w:fldCharType="end"/>
      </w:r>
    </w:p>
    <w:p w:rsidR="006773D2" w:rsidRDefault="006773D2" w:rsidP="00A355E5">
      <w:pPr>
        <w:jc w:val="center"/>
        <w:rPr>
          <w:rFonts w:cs="Calibri"/>
        </w:rPr>
      </w:pPr>
    </w:p>
    <w:p w:rsidR="006773D2" w:rsidRDefault="006773D2" w:rsidP="00A355E5">
      <w:pPr>
        <w:jc w:val="center"/>
        <w:rPr>
          <w:rFonts w:cs="Calibri"/>
        </w:rPr>
      </w:pPr>
    </w:p>
    <w:p w:rsidR="006773D2" w:rsidRDefault="006773D2" w:rsidP="00A355E5">
      <w:pPr>
        <w:jc w:val="center"/>
        <w:rPr>
          <w:rFonts w:cs="Calibri"/>
        </w:rPr>
      </w:pPr>
    </w:p>
    <w:p w:rsidR="006773D2" w:rsidRDefault="006773D2" w:rsidP="00E6046B">
      <w:pPr>
        <w:rPr>
          <w:rFonts w:ascii="Calibri" w:hAnsi="Calibri" w:cs="Calibri"/>
          <w:b/>
        </w:rPr>
      </w:pPr>
    </w:p>
    <w:p w:rsidR="00193231" w:rsidRDefault="00193231" w:rsidP="00193231">
      <w:pPr>
        <w:jc w:val="center"/>
        <w:rPr>
          <w:rFonts w:ascii="Arial" w:hAnsi="Arial" w:cs="Arial"/>
          <w:b/>
          <w:color w:val="0070C0"/>
        </w:rPr>
      </w:pPr>
    </w:p>
    <w:p w:rsidR="00193231" w:rsidRPr="00F40529" w:rsidRDefault="00193231" w:rsidP="00193231">
      <w:pPr>
        <w:jc w:val="center"/>
        <w:rPr>
          <w:rFonts w:ascii="Arial" w:hAnsi="Arial" w:cs="Arial"/>
          <w:b/>
          <w:color w:val="0070C0"/>
        </w:rPr>
      </w:pPr>
      <w:r>
        <w:rPr>
          <w:rFonts w:ascii="Arial" w:hAnsi="Arial" w:cs="Arial"/>
          <w:b/>
          <w:color w:val="0070C0"/>
        </w:rPr>
        <w:lastRenderedPageBreak/>
        <w:t>ŠAHOVSKO KOMBINIRANJE (ŠHK)</w:t>
      </w:r>
    </w:p>
    <w:p w:rsidR="00193231" w:rsidRPr="00F40529" w:rsidRDefault="00193231" w:rsidP="00193231">
      <w:pPr>
        <w:jc w:val="center"/>
        <w:rPr>
          <w:rFonts w:ascii="Arial" w:hAnsi="Arial" w:cs="Arial"/>
          <w:b/>
          <w:color w:val="0070C0"/>
        </w:rPr>
      </w:pPr>
      <w:r w:rsidRPr="00F40529">
        <w:rPr>
          <w:rFonts w:ascii="Arial" w:hAnsi="Arial" w:cs="Arial"/>
          <w:b/>
          <w:color w:val="0070C0"/>
        </w:rPr>
        <w:t xml:space="preserve">Število ur: </w:t>
      </w:r>
      <w:r w:rsidRPr="00F40529">
        <w:rPr>
          <w:rFonts w:ascii="Arial" w:hAnsi="Arial" w:cs="Arial"/>
          <w:b/>
          <w:bCs/>
          <w:color w:val="0070C0"/>
        </w:rPr>
        <w:t xml:space="preserve">1 ura tedensko </w:t>
      </w:r>
      <w:r w:rsidRPr="00F40529">
        <w:rPr>
          <w:rFonts w:ascii="Arial" w:hAnsi="Arial" w:cs="Arial"/>
          <w:b/>
          <w:color w:val="0070C0"/>
        </w:rPr>
        <w:t>– 35 ur letno</w:t>
      </w:r>
    </w:p>
    <w:p w:rsidR="00193231" w:rsidRPr="00F40529" w:rsidRDefault="00193231" w:rsidP="00193231">
      <w:pPr>
        <w:jc w:val="center"/>
        <w:rPr>
          <w:rFonts w:ascii="Arial" w:hAnsi="Arial" w:cs="Arial"/>
          <w:b/>
          <w:i/>
          <w:color w:val="0070C0"/>
          <w:sz w:val="20"/>
          <w:szCs w:val="20"/>
          <w:u w:val="single"/>
        </w:rPr>
      </w:pPr>
    </w:p>
    <w:p w:rsidR="00193231" w:rsidRPr="00F40529" w:rsidRDefault="00193231" w:rsidP="00193231">
      <w:pPr>
        <w:pStyle w:val="Telobesedila2"/>
        <w:spacing w:line="276" w:lineRule="auto"/>
        <w:rPr>
          <w:rFonts w:ascii="Arial" w:hAnsi="Arial" w:cs="Arial"/>
          <w:sz w:val="22"/>
          <w:szCs w:val="22"/>
        </w:rPr>
      </w:pPr>
      <w:r w:rsidRPr="00F40529">
        <w:rPr>
          <w:rFonts w:ascii="Arial" w:hAnsi="Arial" w:cs="Arial"/>
          <w:noProof/>
          <w:sz w:val="22"/>
          <w:szCs w:val="22"/>
        </w:rPr>
        <w:t>Celotna vsebina je zajeta v treh enoletnih predmetih in ni vezana na razred:</w:t>
      </w:r>
    </w:p>
    <w:p w:rsidR="00193231" w:rsidRPr="00F40529" w:rsidRDefault="00193231" w:rsidP="00193231">
      <w:pPr>
        <w:pStyle w:val="Telobesedila2"/>
        <w:numPr>
          <w:ilvl w:val="0"/>
          <w:numId w:val="10"/>
        </w:numPr>
        <w:spacing w:line="276" w:lineRule="auto"/>
        <w:rPr>
          <w:rFonts w:ascii="Arial" w:hAnsi="Arial" w:cs="Arial"/>
          <w:b/>
          <w:sz w:val="22"/>
          <w:szCs w:val="22"/>
        </w:rPr>
      </w:pPr>
      <w:r w:rsidRPr="00F40529">
        <w:rPr>
          <w:rFonts w:ascii="Arial" w:hAnsi="Arial" w:cs="Arial"/>
          <w:b/>
          <w:sz w:val="22"/>
          <w:szCs w:val="22"/>
        </w:rPr>
        <w:t>šahovske osnove,</w:t>
      </w:r>
    </w:p>
    <w:p w:rsidR="00193231" w:rsidRPr="00F40529" w:rsidRDefault="00193231" w:rsidP="00193231">
      <w:pPr>
        <w:pStyle w:val="Telobesedila2"/>
        <w:numPr>
          <w:ilvl w:val="0"/>
          <w:numId w:val="10"/>
        </w:numPr>
        <w:spacing w:line="276" w:lineRule="auto"/>
        <w:rPr>
          <w:rFonts w:ascii="Arial" w:hAnsi="Arial" w:cs="Arial"/>
          <w:b/>
          <w:sz w:val="22"/>
          <w:szCs w:val="22"/>
        </w:rPr>
      </w:pPr>
      <w:r w:rsidRPr="00F40529">
        <w:rPr>
          <w:rFonts w:ascii="Arial" w:hAnsi="Arial" w:cs="Arial"/>
          <w:b/>
          <w:sz w:val="22"/>
          <w:szCs w:val="22"/>
        </w:rPr>
        <w:t>šahovsko kombiniranje,</w:t>
      </w:r>
    </w:p>
    <w:p w:rsidR="00193231" w:rsidRPr="00F40529" w:rsidRDefault="00193231" w:rsidP="00193231">
      <w:pPr>
        <w:pStyle w:val="Telobesedila2"/>
        <w:numPr>
          <w:ilvl w:val="0"/>
          <w:numId w:val="10"/>
        </w:numPr>
        <w:spacing w:line="276" w:lineRule="auto"/>
        <w:rPr>
          <w:rFonts w:ascii="Arial" w:hAnsi="Arial" w:cs="Arial"/>
          <w:b/>
          <w:sz w:val="22"/>
          <w:szCs w:val="22"/>
        </w:rPr>
      </w:pPr>
      <w:r w:rsidRPr="00F40529">
        <w:rPr>
          <w:rFonts w:ascii="Arial" w:hAnsi="Arial" w:cs="Arial"/>
          <w:b/>
          <w:sz w:val="22"/>
          <w:szCs w:val="22"/>
        </w:rPr>
        <w:t>šahovske strategije.</w:t>
      </w:r>
    </w:p>
    <w:p w:rsidR="00193231" w:rsidRPr="00F40529" w:rsidRDefault="00193231" w:rsidP="00193231">
      <w:pPr>
        <w:pStyle w:val="Telobesedila2"/>
        <w:spacing w:line="276" w:lineRule="auto"/>
        <w:rPr>
          <w:rFonts w:ascii="Arial" w:hAnsi="Arial" w:cs="Arial"/>
          <w:sz w:val="22"/>
          <w:szCs w:val="22"/>
        </w:rPr>
      </w:pPr>
    </w:p>
    <w:p w:rsidR="00193231" w:rsidRPr="00F40529" w:rsidRDefault="00193231" w:rsidP="00193231">
      <w:pPr>
        <w:pStyle w:val="Telobesedila2"/>
        <w:spacing w:line="276" w:lineRule="auto"/>
        <w:rPr>
          <w:rFonts w:ascii="Arial" w:hAnsi="Arial" w:cs="Arial"/>
          <w:sz w:val="22"/>
          <w:szCs w:val="22"/>
        </w:rPr>
      </w:pPr>
      <w:r w:rsidRPr="00F40529">
        <w:rPr>
          <w:rFonts w:ascii="Arial" w:hAnsi="Arial" w:cs="Arial"/>
          <w:sz w:val="22"/>
          <w:szCs w:val="22"/>
        </w:rPr>
        <w:t>Zaradi majhnega števila učencev in velikega števila izbirnih predmetov se bo vsako leto ponudil eden od treh sklopov (ciklično se bodo ponavljali).</w:t>
      </w:r>
    </w:p>
    <w:p w:rsidR="00193231" w:rsidRPr="00F40529" w:rsidRDefault="00193231" w:rsidP="00193231">
      <w:pPr>
        <w:pStyle w:val="Telobesedila2"/>
        <w:spacing w:line="276" w:lineRule="auto"/>
        <w:rPr>
          <w:rFonts w:ascii="Arial" w:hAnsi="Arial" w:cs="Arial"/>
          <w:sz w:val="22"/>
          <w:szCs w:val="22"/>
        </w:rPr>
      </w:pPr>
    </w:p>
    <w:p w:rsidR="00193231" w:rsidRPr="00F40529" w:rsidRDefault="00193231" w:rsidP="00193231">
      <w:pPr>
        <w:pStyle w:val="Telobesedila2"/>
        <w:spacing w:line="276" w:lineRule="auto"/>
        <w:rPr>
          <w:rFonts w:ascii="Arial" w:hAnsi="Arial" w:cs="Arial"/>
          <w:sz w:val="22"/>
          <w:szCs w:val="22"/>
        </w:rPr>
      </w:pPr>
      <w:r w:rsidRPr="00F40529">
        <w:rPr>
          <w:rFonts w:ascii="Arial" w:hAnsi="Arial" w:cs="Arial"/>
          <w:sz w:val="22"/>
          <w:szCs w:val="22"/>
        </w:rPr>
        <w:t xml:space="preserve">Cilji predmeta pa niso naravnani le na kakovost igranja. Bistvo predmeta je učencu predstaviti čar igre in njene kvalitete, s katerimi že stoletja navdušuje mnoge privržence. Veliko ur se izvaja ob pomoči računalnika, ki je šahistu danes nepogrešljiv pripomoček. </w:t>
      </w:r>
    </w:p>
    <w:p w:rsidR="00193231" w:rsidRPr="00F40529" w:rsidRDefault="00193231" w:rsidP="00193231">
      <w:pPr>
        <w:pStyle w:val="Telobesedila2"/>
        <w:spacing w:line="276" w:lineRule="auto"/>
        <w:rPr>
          <w:rFonts w:ascii="Arial" w:hAnsi="Arial" w:cs="Arial"/>
          <w:sz w:val="22"/>
          <w:szCs w:val="22"/>
        </w:rPr>
      </w:pPr>
      <w:r w:rsidRPr="00F40529">
        <w:rPr>
          <w:rFonts w:ascii="Arial" w:hAnsi="Arial" w:cs="Arial"/>
          <w:sz w:val="22"/>
          <w:szCs w:val="22"/>
        </w:rPr>
        <w:t>V ta namen bomo uporabljali programa FRITZ in program ŠAH ZA OMREŽJA.</w:t>
      </w:r>
    </w:p>
    <w:p w:rsidR="00193231" w:rsidRPr="00F40529" w:rsidRDefault="00193231" w:rsidP="00193231">
      <w:pPr>
        <w:pStyle w:val="Telobesedila2"/>
        <w:spacing w:line="276" w:lineRule="auto"/>
        <w:rPr>
          <w:rFonts w:ascii="Arial" w:hAnsi="Arial" w:cs="Arial"/>
          <w:sz w:val="22"/>
          <w:szCs w:val="22"/>
        </w:rPr>
      </w:pPr>
    </w:p>
    <w:p w:rsidR="00193231" w:rsidRPr="00C340C6" w:rsidRDefault="00193231" w:rsidP="00193231">
      <w:pPr>
        <w:pStyle w:val="Telobesedila2"/>
        <w:rPr>
          <w:rFonts w:ascii="Calibri" w:hAnsi="Calibri" w:cs="Calibri"/>
          <w:sz w:val="20"/>
        </w:rPr>
      </w:pPr>
    </w:p>
    <w:p w:rsidR="00193231" w:rsidRPr="00C340C6" w:rsidRDefault="00193231" w:rsidP="00193231">
      <w:pPr>
        <w:pStyle w:val="Telobesedila2"/>
        <w:rPr>
          <w:rFonts w:ascii="Calibri" w:hAnsi="Calibri" w:cs="Calibri"/>
          <w:sz w:val="20"/>
        </w:rPr>
      </w:pPr>
    </w:p>
    <w:p w:rsidR="00193231" w:rsidRPr="00C340C6" w:rsidRDefault="00193231" w:rsidP="00193231">
      <w:pPr>
        <w:pStyle w:val="Telobesedila2"/>
        <w:rPr>
          <w:rFonts w:ascii="Calibri" w:hAnsi="Calibri" w:cs="Calibri"/>
          <w:sz w:val="20"/>
        </w:rPr>
      </w:pPr>
    </w:p>
    <w:p w:rsidR="00193231" w:rsidRPr="00C340C6" w:rsidRDefault="00DF04E1" w:rsidP="00193231">
      <w:pPr>
        <w:pStyle w:val="Telobesedila2"/>
        <w:jc w:val="center"/>
        <w:rPr>
          <w:rFonts w:ascii="Calibri" w:hAnsi="Calibri" w:cs="Calibri"/>
          <w:sz w:val="20"/>
        </w:rPr>
      </w:pPr>
      <w:r>
        <w:rPr>
          <w:rFonts w:ascii="Calibri" w:hAnsi="Calibri" w:cs="Calibri"/>
          <w:sz w:val="20"/>
        </w:rPr>
        <w:fldChar w:fldCharType="begin"/>
      </w:r>
      <w:r>
        <w:rPr>
          <w:rFonts w:ascii="Calibri" w:hAnsi="Calibri" w:cs="Calibri"/>
          <w:sz w:val="20"/>
        </w:rPr>
        <w:instrText xml:space="preserve"> INCLUDEPICTURE  "http://www.problemi.biz/problem22.jpg" \* MERGEFORMATINET </w:instrText>
      </w:r>
      <w:r>
        <w:rPr>
          <w:rFonts w:ascii="Calibri" w:hAnsi="Calibri" w:cs="Calibri"/>
          <w:sz w:val="20"/>
        </w:rPr>
        <w:fldChar w:fldCharType="separate"/>
      </w:r>
      <w:r w:rsidR="00731311">
        <w:rPr>
          <w:rFonts w:ascii="Calibri" w:hAnsi="Calibri" w:cs="Calibri"/>
          <w:sz w:val="20"/>
        </w:rPr>
        <w:fldChar w:fldCharType="begin"/>
      </w:r>
      <w:r w:rsidR="00731311">
        <w:rPr>
          <w:rFonts w:ascii="Calibri" w:hAnsi="Calibri" w:cs="Calibri"/>
          <w:sz w:val="20"/>
        </w:rPr>
        <w:instrText xml:space="preserve"> INCLUDEPICTURE  "http://www.problemi.biz/problem22.jpg" \* MERGEFORMATINET </w:instrText>
      </w:r>
      <w:r w:rsidR="00731311">
        <w:rPr>
          <w:rFonts w:ascii="Calibri" w:hAnsi="Calibri" w:cs="Calibri"/>
          <w:sz w:val="20"/>
        </w:rPr>
        <w:fldChar w:fldCharType="separate"/>
      </w:r>
      <w:r w:rsidR="00E73BF7">
        <w:rPr>
          <w:rFonts w:ascii="Calibri" w:hAnsi="Calibri" w:cs="Calibri"/>
          <w:sz w:val="20"/>
        </w:rPr>
        <w:fldChar w:fldCharType="begin"/>
      </w:r>
      <w:r w:rsidR="00E73BF7">
        <w:rPr>
          <w:rFonts w:ascii="Calibri" w:hAnsi="Calibri" w:cs="Calibri"/>
          <w:sz w:val="20"/>
        </w:rPr>
        <w:instrText xml:space="preserve"> INCLUDEPICTURE  "http://www.problemi.biz/problem22.jpg" \* MERGEFORMATINET </w:instrText>
      </w:r>
      <w:r w:rsidR="00E73BF7">
        <w:rPr>
          <w:rFonts w:ascii="Calibri" w:hAnsi="Calibri" w:cs="Calibri"/>
          <w:sz w:val="20"/>
        </w:rPr>
        <w:fldChar w:fldCharType="separate"/>
      </w:r>
      <w:r w:rsidR="009D6A53">
        <w:rPr>
          <w:rFonts w:ascii="Calibri" w:hAnsi="Calibri" w:cs="Calibri"/>
          <w:sz w:val="20"/>
        </w:rPr>
        <w:fldChar w:fldCharType="begin"/>
      </w:r>
      <w:r w:rsidR="009D6A53">
        <w:rPr>
          <w:rFonts w:ascii="Calibri" w:hAnsi="Calibri" w:cs="Calibri"/>
          <w:sz w:val="20"/>
        </w:rPr>
        <w:instrText xml:space="preserve"> </w:instrText>
      </w:r>
      <w:r w:rsidR="009D6A53">
        <w:rPr>
          <w:rFonts w:ascii="Calibri" w:hAnsi="Calibri" w:cs="Calibri"/>
          <w:sz w:val="20"/>
        </w:rPr>
        <w:instrText>INCLUDEPICTURE  "http://www.problemi.biz/problem22.jpg" \* MERGEFORMATINET</w:instrText>
      </w:r>
      <w:r w:rsidR="009D6A53">
        <w:rPr>
          <w:rFonts w:ascii="Calibri" w:hAnsi="Calibri" w:cs="Calibri"/>
          <w:sz w:val="20"/>
        </w:rPr>
        <w:instrText xml:space="preserve"> </w:instrText>
      </w:r>
      <w:r w:rsidR="009D6A53">
        <w:rPr>
          <w:rFonts w:ascii="Calibri" w:hAnsi="Calibri" w:cs="Calibri"/>
          <w:sz w:val="20"/>
        </w:rPr>
        <w:fldChar w:fldCharType="separate"/>
      </w:r>
      <w:r w:rsidR="00124CE5">
        <w:rPr>
          <w:rFonts w:ascii="Calibri" w:hAnsi="Calibri" w:cs="Calibri"/>
          <w:sz w:val="20"/>
        </w:rPr>
        <w:pict>
          <v:shape id="_x0000_i1027" type="#_x0000_t75" style="width:183.9pt;height:183.9pt">
            <v:imagedata r:id="rId23" r:href="rId24"/>
          </v:shape>
        </w:pict>
      </w:r>
      <w:r w:rsidR="009D6A53">
        <w:rPr>
          <w:rFonts w:ascii="Calibri" w:hAnsi="Calibri" w:cs="Calibri"/>
          <w:sz w:val="20"/>
        </w:rPr>
        <w:fldChar w:fldCharType="end"/>
      </w:r>
      <w:r w:rsidR="00E73BF7">
        <w:rPr>
          <w:rFonts w:ascii="Calibri" w:hAnsi="Calibri" w:cs="Calibri"/>
          <w:sz w:val="20"/>
        </w:rPr>
        <w:fldChar w:fldCharType="end"/>
      </w:r>
      <w:r w:rsidR="00731311">
        <w:rPr>
          <w:rFonts w:ascii="Calibri" w:hAnsi="Calibri" w:cs="Calibri"/>
          <w:sz w:val="20"/>
        </w:rPr>
        <w:fldChar w:fldCharType="end"/>
      </w:r>
      <w:r>
        <w:rPr>
          <w:rFonts w:ascii="Calibri" w:hAnsi="Calibri" w:cs="Calibri"/>
          <w:sz w:val="20"/>
        </w:rPr>
        <w:fldChar w:fldCharType="end"/>
      </w:r>
    </w:p>
    <w:p w:rsidR="00193231" w:rsidRPr="00C340C6" w:rsidRDefault="00193231" w:rsidP="00193231">
      <w:pPr>
        <w:jc w:val="center"/>
        <w:rPr>
          <w:rFonts w:ascii="Calibri" w:hAnsi="Calibri" w:cs="Arial"/>
          <w:sz w:val="20"/>
          <w:szCs w:val="20"/>
        </w:rPr>
      </w:pPr>
    </w:p>
    <w:p w:rsidR="00193231" w:rsidRDefault="00193231" w:rsidP="006A258D">
      <w:pPr>
        <w:rPr>
          <w:rFonts w:ascii="Calibri" w:hAnsi="Calibri" w:cs="Calibri"/>
          <w:b/>
        </w:rPr>
      </w:pPr>
    </w:p>
    <w:p w:rsidR="00193231" w:rsidRDefault="00193231" w:rsidP="006A258D">
      <w:pPr>
        <w:rPr>
          <w:rFonts w:ascii="Calibri" w:hAnsi="Calibri" w:cs="Calibri"/>
          <w:b/>
        </w:rPr>
      </w:pPr>
    </w:p>
    <w:p w:rsidR="00193231" w:rsidRDefault="00193231" w:rsidP="006A258D">
      <w:pPr>
        <w:rPr>
          <w:rFonts w:ascii="Calibri" w:hAnsi="Calibri" w:cs="Calibri"/>
          <w:b/>
        </w:rPr>
      </w:pPr>
    </w:p>
    <w:p w:rsidR="00193231" w:rsidRDefault="00193231" w:rsidP="006A258D">
      <w:pPr>
        <w:rPr>
          <w:rFonts w:ascii="Calibri" w:hAnsi="Calibri" w:cs="Calibri"/>
          <w:b/>
        </w:rPr>
      </w:pPr>
    </w:p>
    <w:p w:rsidR="00193231" w:rsidRDefault="00193231" w:rsidP="006A258D">
      <w:pPr>
        <w:rPr>
          <w:rFonts w:ascii="Calibri" w:hAnsi="Calibri" w:cs="Calibri"/>
          <w:b/>
        </w:rPr>
      </w:pPr>
    </w:p>
    <w:p w:rsidR="00193231" w:rsidRDefault="00193231" w:rsidP="006A258D">
      <w:pPr>
        <w:rPr>
          <w:rFonts w:ascii="Calibri" w:hAnsi="Calibri" w:cs="Calibri"/>
          <w:b/>
        </w:rPr>
      </w:pPr>
    </w:p>
    <w:p w:rsidR="00193231" w:rsidRDefault="00193231" w:rsidP="006A258D">
      <w:pPr>
        <w:rPr>
          <w:rFonts w:ascii="Calibri" w:hAnsi="Calibri" w:cs="Calibri"/>
          <w:b/>
        </w:rPr>
      </w:pPr>
    </w:p>
    <w:p w:rsidR="00193231" w:rsidRDefault="00193231" w:rsidP="006A258D">
      <w:pPr>
        <w:rPr>
          <w:rFonts w:ascii="Calibri" w:hAnsi="Calibri" w:cs="Calibri"/>
          <w:b/>
        </w:rPr>
      </w:pPr>
    </w:p>
    <w:p w:rsidR="00193231" w:rsidRDefault="00193231" w:rsidP="00193231">
      <w:pPr>
        <w:jc w:val="center"/>
        <w:rPr>
          <w:rFonts w:ascii="Arial" w:hAnsi="Arial" w:cs="Arial"/>
          <w:b/>
          <w:color w:val="0070C0"/>
        </w:rPr>
      </w:pPr>
    </w:p>
    <w:p w:rsidR="006A258D" w:rsidRPr="00193231" w:rsidRDefault="006A258D" w:rsidP="00193231">
      <w:pPr>
        <w:jc w:val="center"/>
        <w:rPr>
          <w:rFonts w:ascii="Arial" w:hAnsi="Arial" w:cs="Arial"/>
          <w:b/>
          <w:color w:val="0070C0"/>
        </w:rPr>
      </w:pPr>
      <w:r w:rsidRPr="00193231">
        <w:rPr>
          <w:rFonts w:ascii="Arial" w:hAnsi="Arial" w:cs="Arial"/>
          <w:b/>
          <w:color w:val="0070C0"/>
        </w:rPr>
        <w:lastRenderedPageBreak/>
        <w:t>ROBOTIKA V TEHNIKI</w:t>
      </w:r>
      <w:r w:rsidR="00952459">
        <w:rPr>
          <w:rFonts w:ascii="Arial" w:hAnsi="Arial" w:cs="Arial"/>
          <w:b/>
          <w:color w:val="0070C0"/>
        </w:rPr>
        <w:t xml:space="preserve"> (RVT)</w:t>
      </w:r>
    </w:p>
    <w:p w:rsidR="006A258D" w:rsidRPr="00193231" w:rsidRDefault="006A258D" w:rsidP="00193231">
      <w:pPr>
        <w:jc w:val="center"/>
        <w:rPr>
          <w:rFonts w:ascii="Arial" w:hAnsi="Arial" w:cs="Arial"/>
          <w:b/>
          <w:color w:val="0070C0"/>
        </w:rPr>
      </w:pPr>
      <w:r w:rsidRPr="00193231">
        <w:rPr>
          <w:rFonts w:ascii="Arial" w:hAnsi="Arial" w:cs="Arial"/>
          <w:b/>
          <w:color w:val="0070C0"/>
        </w:rPr>
        <w:t>Število ur:</w:t>
      </w:r>
      <w:r w:rsidRPr="00193231">
        <w:rPr>
          <w:rFonts w:ascii="Arial" w:hAnsi="Arial" w:cs="Arial"/>
          <w:b/>
          <w:bCs/>
          <w:color w:val="0070C0"/>
        </w:rPr>
        <w:t xml:space="preserve"> 1 ura tedensko </w:t>
      </w:r>
      <w:r w:rsidR="005F4BF2">
        <w:rPr>
          <w:rFonts w:ascii="Arial" w:hAnsi="Arial" w:cs="Arial"/>
          <w:b/>
          <w:color w:val="0070C0"/>
        </w:rPr>
        <w:t xml:space="preserve">– 35 ur letno </w:t>
      </w:r>
    </w:p>
    <w:p w:rsidR="006A258D" w:rsidRDefault="006A258D" w:rsidP="006A258D">
      <w:pPr>
        <w:jc w:val="both"/>
      </w:pPr>
    </w:p>
    <w:p w:rsidR="006A258D" w:rsidRPr="00193231" w:rsidRDefault="006A258D" w:rsidP="006A258D">
      <w:pPr>
        <w:jc w:val="both"/>
        <w:rPr>
          <w:rFonts w:ascii="Arial" w:hAnsi="Arial" w:cs="Arial"/>
        </w:rPr>
      </w:pPr>
      <w:r w:rsidRPr="00193231">
        <w:rPr>
          <w:rFonts w:ascii="Arial" w:hAnsi="Arial" w:cs="Arial"/>
        </w:rPr>
        <w:t>Pri predmetu robotika v tehniki učenci pridobivajo osnovna spoznanja o geometriji in konstrukciji tipičnih oblik robotskih rok, o elektronskih krmiljih, ki so potrebna za računalniško vodenje, o čutilnikih (senzorjih), ki omogočajo povratno delovanje na krmilje. Seznanijo se s temeljnimi načeli računalniško vodene proizvodnje in z mestom robotike v njej. Spoznajo različna področja, v katerih ima robotika pomembno vlogo. Pri pridobivanju praktičnih izkušenj si pomagajo z uporabo ustreznih didaktičnih sestavljank, s katerimi gradijo delujoče, računalniško krmiljene modele strojev, naprav in robotskih rok.</w:t>
      </w:r>
    </w:p>
    <w:p w:rsidR="006A258D" w:rsidRPr="00193231" w:rsidRDefault="006A258D" w:rsidP="006A258D">
      <w:pPr>
        <w:jc w:val="both"/>
        <w:rPr>
          <w:rFonts w:ascii="Arial" w:hAnsi="Arial" w:cs="Arial"/>
        </w:rPr>
      </w:pPr>
    </w:p>
    <w:p w:rsidR="006A258D" w:rsidRPr="00193231" w:rsidRDefault="006A258D" w:rsidP="006A258D">
      <w:pPr>
        <w:jc w:val="both"/>
        <w:rPr>
          <w:rFonts w:ascii="Arial" w:hAnsi="Arial" w:cs="Arial"/>
        </w:rPr>
      </w:pPr>
      <w:r w:rsidRPr="00193231">
        <w:rPr>
          <w:rFonts w:ascii="Arial" w:hAnsi="Arial" w:cs="Arial"/>
        </w:rPr>
        <w:t>Učenci in učenke pri predmetu:</w:t>
      </w:r>
    </w:p>
    <w:p w:rsidR="006A258D" w:rsidRPr="00193231" w:rsidRDefault="006A258D" w:rsidP="006A258D">
      <w:pPr>
        <w:jc w:val="both"/>
        <w:rPr>
          <w:rFonts w:ascii="Arial" w:hAnsi="Arial" w:cs="Arial"/>
        </w:rPr>
      </w:pPr>
      <w:r w:rsidRPr="00193231">
        <w:rPr>
          <w:rFonts w:ascii="Arial" w:hAnsi="Arial" w:cs="Arial"/>
        </w:rPr>
        <w:t xml:space="preserve">• spoznajo različne oblike uporabe računalniške tehnologije, </w:t>
      </w:r>
    </w:p>
    <w:p w:rsidR="006A258D" w:rsidRPr="00193231" w:rsidRDefault="006A258D" w:rsidP="006A258D">
      <w:pPr>
        <w:jc w:val="both"/>
        <w:rPr>
          <w:rFonts w:ascii="Arial" w:hAnsi="Arial" w:cs="Arial"/>
        </w:rPr>
      </w:pPr>
      <w:r w:rsidRPr="00193231">
        <w:rPr>
          <w:rFonts w:ascii="Arial" w:hAnsi="Arial" w:cs="Arial"/>
        </w:rPr>
        <w:t xml:space="preserve">• spoznavajo osnovne pojme robotike in računalniško vodene proizvodnje, </w:t>
      </w:r>
    </w:p>
    <w:p w:rsidR="006A258D" w:rsidRPr="00193231" w:rsidRDefault="006A258D" w:rsidP="006A258D">
      <w:pPr>
        <w:jc w:val="both"/>
        <w:rPr>
          <w:rFonts w:ascii="Arial" w:hAnsi="Arial" w:cs="Arial"/>
        </w:rPr>
      </w:pPr>
      <w:r w:rsidRPr="00193231">
        <w:rPr>
          <w:rFonts w:ascii="Arial" w:hAnsi="Arial" w:cs="Arial"/>
        </w:rPr>
        <w:t xml:space="preserve">• načrtujejo in s sestavljankami izdelajo različne računalniško krmiljene modele, </w:t>
      </w:r>
    </w:p>
    <w:p w:rsidR="006A258D" w:rsidRPr="00193231" w:rsidRDefault="006A258D" w:rsidP="006A258D">
      <w:pPr>
        <w:jc w:val="both"/>
        <w:rPr>
          <w:rFonts w:ascii="Arial" w:hAnsi="Arial" w:cs="Arial"/>
        </w:rPr>
      </w:pPr>
      <w:r w:rsidRPr="00193231">
        <w:rPr>
          <w:rFonts w:ascii="Arial" w:hAnsi="Arial" w:cs="Arial"/>
        </w:rPr>
        <w:t xml:space="preserve">• uporabljajo računalnik in spoznavajo njegovo vlogo pri krmiljenju zgrajenih modelov, </w:t>
      </w:r>
    </w:p>
    <w:p w:rsidR="006A258D" w:rsidRPr="00193231" w:rsidRDefault="006A258D" w:rsidP="006A258D">
      <w:pPr>
        <w:jc w:val="both"/>
        <w:rPr>
          <w:rFonts w:ascii="Arial" w:hAnsi="Arial" w:cs="Arial"/>
        </w:rPr>
      </w:pPr>
      <w:r w:rsidRPr="00193231">
        <w:rPr>
          <w:rFonts w:ascii="Arial" w:hAnsi="Arial" w:cs="Arial"/>
        </w:rPr>
        <w:t xml:space="preserve">• razvijajo sposobnost prostorske predstavljivosti, </w:t>
      </w:r>
    </w:p>
    <w:p w:rsidR="006A258D" w:rsidRPr="00193231" w:rsidRDefault="006A258D" w:rsidP="006A258D">
      <w:pPr>
        <w:jc w:val="both"/>
        <w:rPr>
          <w:rFonts w:ascii="Arial" w:hAnsi="Arial" w:cs="Arial"/>
        </w:rPr>
      </w:pPr>
      <w:r w:rsidRPr="00193231">
        <w:rPr>
          <w:rFonts w:ascii="Arial" w:hAnsi="Arial" w:cs="Arial"/>
        </w:rPr>
        <w:t xml:space="preserve">• razvijajo sposobnost za delo v skupini, </w:t>
      </w:r>
    </w:p>
    <w:p w:rsidR="006A258D" w:rsidRPr="00193231" w:rsidRDefault="006A258D" w:rsidP="006A258D">
      <w:pPr>
        <w:jc w:val="both"/>
        <w:rPr>
          <w:rFonts w:ascii="Arial" w:hAnsi="Arial" w:cs="Arial"/>
        </w:rPr>
      </w:pPr>
      <w:r w:rsidRPr="00193231">
        <w:rPr>
          <w:rFonts w:ascii="Arial" w:hAnsi="Arial" w:cs="Arial"/>
        </w:rPr>
        <w:t xml:space="preserve">• razvijajo psihomotorične sposobnosti, </w:t>
      </w:r>
    </w:p>
    <w:p w:rsidR="006A258D" w:rsidRPr="00193231" w:rsidRDefault="006A258D" w:rsidP="006A258D">
      <w:pPr>
        <w:jc w:val="both"/>
        <w:rPr>
          <w:rFonts w:ascii="Arial" w:hAnsi="Arial" w:cs="Arial"/>
        </w:rPr>
      </w:pPr>
      <w:r w:rsidRPr="00193231">
        <w:rPr>
          <w:rFonts w:ascii="Arial" w:hAnsi="Arial" w:cs="Arial"/>
        </w:rPr>
        <w:t xml:space="preserve">• pridobivajo sposobnost samostojnega reševanja problemov, </w:t>
      </w:r>
    </w:p>
    <w:p w:rsidR="006A258D" w:rsidRDefault="006A258D" w:rsidP="006A258D">
      <w:pPr>
        <w:rPr>
          <w:rFonts w:ascii="Calibri" w:hAnsi="Calibri" w:cs="Calibri"/>
          <w:b/>
        </w:rPr>
      </w:pPr>
    </w:p>
    <w:p w:rsidR="006A258D" w:rsidRPr="001412CA" w:rsidRDefault="006A258D" w:rsidP="006A258D">
      <w:pPr>
        <w:jc w:val="center"/>
        <w:rPr>
          <w:rFonts w:ascii="Calibri" w:hAnsi="Calibri" w:cs="Calibri"/>
          <w:b/>
        </w:rPr>
      </w:pPr>
      <w:r w:rsidRPr="00622960">
        <w:rPr>
          <w:noProof/>
          <w:lang w:eastAsia="sl-SI"/>
        </w:rPr>
        <w:drawing>
          <wp:inline distT="0" distB="0" distL="0" distR="0">
            <wp:extent cx="4098974" cy="2057400"/>
            <wp:effectExtent l="0" t="0" r="0" b="0"/>
            <wp:docPr id="10" name="Slika 10" descr="Image result for robotics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mage result for robotics free vecto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20385" cy="2068147"/>
                    </a:xfrm>
                    <a:prstGeom prst="rect">
                      <a:avLst/>
                    </a:prstGeom>
                    <a:noFill/>
                    <a:ln>
                      <a:noFill/>
                    </a:ln>
                  </pic:spPr>
                </pic:pic>
              </a:graphicData>
            </a:graphic>
          </wp:inline>
        </w:drawing>
      </w:r>
    </w:p>
    <w:p w:rsidR="006A258D" w:rsidRPr="00C340C6" w:rsidRDefault="006A258D" w:rsidP="006A258D">
      <w:pPr>
        <w:rPr>
          <w:rFonts w:ascii="Calibri" w:hAnsi="Calibri" w:cs="Calibri"/>
          <w:b/>
        </w:rPr>
      </w:pPr>
    </w:p>
    <w:p w:rsidR="00193231" w:rsidRDefault="00193231" w:rsidP="006A258D">
      <w:pPr>
        <w:rPr>
          <w:rFonts w:ascii="Calibri" w:hAnsi="Calibri" w:cs="Calibri"/>
          <w:b/>
        </w:rPr>
      </w:pPr>
    </w:p>
    <w:p w:rsidR="00193231" w:rsidRDefault="00193231" w:rsidP="006A258D">
      <w:pPr>
        <w:rPr>
          <w:rFonts w:ascii="Calibri" w:hAnsi="Calibri" w:cs="Calibri"/>
          <w:b/>
        </w:rPr>
      </w:pPr>
    </w:p>
    <w:p w:rsidR="006228BF" w:rsidRDefault="006228BF" w:rsidP="006A258D">
      <w:pPr>
        <w:rPr>
          <w:rFonts w:ascii="Calibri" w:hAnsi="Calibri" w:cs="Calibri"/>
          <w:b/>
        </w:rPr>
      </w:pPr>
    </w:p>
    <w:p w:rsidR="004F4A64" w:rsidRDefault="004F4A64" w:rsidP="006A258D">
      <w:pPr>
        <w:rPr>
          <w:rFonts w:ascii="Calibri" w:hAnsi="Calibri" w:cs="Calibri"/>
          <w:b/>
        </w:rPr>
      </w:pPr>
    </w:p>
    <w:p w:rsidR="004F4A64" w:rsidRPr="00F55DD2" w:rsidRDefault="004F4A64" w:rsidP="004F4A64">
      <w:pPr>
        <w:jc w:val="center"/>
        <w:rPr>
          <w:rFonts w:ascii="Arial" w:hAnsi="Arial" w:cs="Arial"/>
          <w:b/>
          <w:color w:val="0070C0"/>
        </w:rPr>
      </w:pPr>
      <w:r w:rsidRPr="001A2B4E">
        <w:rPr>
          <w:rFonts w:ascii="Arial" w:hAnsi="Arial" w:cs="Arial"/>
          <w:b/>
          <w:color w:val="0070C0"/>
        </w:rPr>
        <w:lastRenderedPageBreak/>
        <w:t>KMETIJSTVO</w:t>
      </w:r>
      <w:r w:rsidR="0066183E">
        <w:rPr>
          <w:rFonts w:ascii="Arial" w:hAnsi="Arial" w:cs="Arial"/>
          <w:b/>
          <w:color w:val="0070C0"/>
        </w:rPr>
        <w:t xml:space="preserve"> – SODOBNO KMETIJSTVO (KIK</w:t>
      </w:r>
      <w:r>
        <w:rPr>
          <w:rFonts w:ascii="Arial" w:hAnsi="Arial" w:cs="Arial"/>
          <w:b/>
          <w:color w:val="0070C0"/>
        </w:rPr>
        <w:t>)</w:t>
      </w:r>
    </w:p>
    <w:p w:rsidR="004F4A64" w:rsidRDefault="004F4A64" w:rsidP="004F4A64">
      <w:pPr>
        <w:jc w:val="center"/>
        <w:rPr>
          <w:rFonts w:ascii="Arial" w:hAnsi="Arial" w:cs="Arial"/>
          <w:b/>
          <w:bCs/>
          <w:color w:val="0070C0"/>
        </w:rPr>
      </w:pPr>
      <w:r w:rsidRPr="001A2B4E">
        <w:rPr>
          <w:rFonts w:ascii="Arial" w:hAnsi="Arial" w:cs="Arial"/>
          <w:b/>
          <w:bCs/>
          <w:color w:val="0070C0"/>
        </w:rPr>
        <w:t>Število ur: 1 ura te</w:t>
      </w:r>
      <w:r>
        <w:rPr>
          <w:rFonts w:ascii="Arial" w:hAnsi="Arial" w:cs="Arial"/>
          <w:b/>
          <w:bCs/>
          <w:color w:val="0070C0"/>
        </w:rPr>
        <w:t>densko – 35 ur letno</w:t>
      </w:r>
    </w:p>
    <w:p w:rsidR="004F4A64" w:rsidRDefault="004F4A64" w:rsidP="004F4A64">
      <w:pPr>
        <w:jc w:val="center"/>
        <w:rPr>
          <w:rFonts w:ascii="Arial" w:hAnsi="Arial" w:cs="Arial"/>
          <w:b/>
          <w:bCs/>
          <w:color w:val="0070C0"/>
        </w:rPr>
      </w:pPr>
    </w:p>
    <w:p w:rsidR="004F4A64" w:rsidRPr="001A2B4E" w:rsidRDefault="004F4A64" w:rsidP="004F4A64">
      <w:pPr>
        <w:rPr>
          <w:rFonts w:ascii="Arial" w:hAnsi="Arial" w:cs="Arial"/>
        </w:rPr>
      </w:pPr>
      <w:r w:rsidRPr="001A2B4E">
        <w:rPr>
          <w:rFonts w:ascii="Arial" w:hAnsi="Arial" w:cs="Arial"/>
        </w:rPr>
        <w:t xml:space="preserve">Izbirni predmet kmetijstvo je sestavljen iz treh predmetov: kmetijska dela, sodobno kmetijstvo in kmetijsko gospodarstvo. </w:t>
      </w:r>
    </w:p>
    <w:p w:rsidR="004F4A64" w:rsidRPr="001A2B4E" w:rsidRDefault="004F4A64" w:rsidP="004F4A64">
      <w:pPr>
        <w:spacing w:line="276" w:lineRule="auto"/>
        <w:jc w:val="both"/>
        <w:rPr>
          <w:rFonts w:ascii="Arial" w:hAnsi="Arial" w:cs="Arial"/>
        </w:rPr>
      </w:pPr>
      <w:r w:rsidRPr="001A2B4E">
        <w:rPr>
          <w:rFonts w:ascii="Arial" w:hAnsi="Arial" w:cs="Arial"/>
        </w:rPr>
        <w:t xml:space="preserve">Učenci izberejo predmet kmetijska dela v 7., sodobno kmetijstvo v 8. in kmetijsko gospodarstvo v 9. razredu; lahko pa tudi samo v posameznih razredih, ker gre za zaključene tematske sklope. </w:t>
      </w:r>
    </w:p>
    <w:p w:rsidR="004F4A64" w:rsidRPr="001A2B4E" w:rsidRDefault="004F4A64" w:rsidP="004F4A64">
      <w:pPr>
        <w:spacing w:line="276" w:lineRule="auto"/>
        <w:jc w:val="both"/>
        <w:rPr>
          <w:rFonts w:ascii="Arial" w:hAnsi="Arial" w:cs="Arial"/>
        </w:rPr>
      </w:pPr>
      <w:r w:rsidRPr="001A2B4E">
        <w:rPr>
          <w:rFonts w:ascii="Arial" w:hAnsi="Arial" w:cs="Arial"/>
        </w:rPr>
        <w:t xml:space="preserve">Namen predmeta je spoznavanje kmetijstva kot gospodarske panoge, ki je izpostavljena dinamičnim spremembam. Poleg tega vzgaja in razvija pozitivni načina sprejemanja kmetijstva z utrjevanjem zavesti o široki vlogi te dejavnosti v slovenskem prostoru. Ob tem učencu omogoča spoznavanje osnov kmetijske pridelave. Poseben pomen imata izobraževanje učencev za pridelavo zdrave hrane ob sočasnem varovanju okolja in usposabljanje za varovanje pred kmetijskimi nezgodami in nesrečami in ukrepanju ob le-teh. </w:t>
      </w:r>
    </w:p>
    <w:p w:rsidR="004F4A64" w:rsidRPr="001A2B4E" w:rsidRDefault="004F4A64" w:rsidP="004F4A64">
      <w:pPr>
        <w:spacing w:line="276" w:lineRule="auto"/>
        <w:jc w:val="both"/>
        <w:rPr>
          <w:rFonts w:ascii="Arial" w:hAnsi="Arial" w:cs="Arial"/>
        </w:rPr>
      </w:pPr>
      <w:r w:rsidRPr="001A2B4E">
        <w:rPr>
          <w:rFonts w:ascii="Arial" w:hAnsi="Arial" w:cs="Arial"/>
        </w:rPr>
        <w:t>Predmet razvija praktične spretnosti ter veščine in dejavnosti na polju, vrtu, sadovnjaku, travniku, vinogradu, skladišču, gozdu, čebelnjaku in podobno in vzbuja pri učencih interes za kasnejši poklic.</w:t>
      </w:r>
    </w:p>
    <w:p w:rsidR="004F4A64" w:rsidRDefault="004F4A64" w:rsidP="004F4A64">
      <w:pPr>
        <w:jc w:val="both"/>
        <w:rPr>
          <w:rFonts w:ascii="Calibri" w:hAnsi="Calibri"/>
        </w:rPr>
      </w:pPr>
    </w:p>
    <w:p w:rsidR="004F4A64" w:rsidRDefault="004F4A64" w:rsidP="004F4A64">
      <w:pPr>
        <w:jc w:val="both"/>
        <w:rPr>
          <w:rFonts w:ascii="Calibri" w:hAnsi="Calibri"/>
        </w:rPr>
      </w:pPr>
    </w:p>
    <w:p w:rsidR="004F4A64" w:rsidRPr="001412CA" w:rsidRDefault="004F4A64" w:rsidP="004F4A64">
      <w:pPr>
        <w:jc w:val="center"/>
        <w:rPr>
          <w:rFonts w:ascii="Calibri" w:hAnsi="Calibri"/>
        </w:rPr>
      </w:pPr>
      <w:r w:rsidRPr="002E07D1">
        <w:rPr>
          <w:noProof/>
          <w:lang w:eastAsia="sl-SI"/>
        </w:rPr>
        <w:drawing>
          <wp:inline distT="0" distB="0" distL="0" distR="0" wp14:anchorId="72FD87A5" wp14:editId="0349A707">
            <wp:extent cx="4476288" cy="2609850"/>
            <wp:effectExtent l="0" t="0" r="635" b="0"/>
            <wp:docPr id="21" name="Slika 21" descr="C:\Users\Anita\Desktop\Nova mapa\IMG_1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Anita\Desktop\Nova mapa\IMG_1189.JPG"/>
                    <pic:cNvPicPr>
                      <a:picLocks noChangeAspect="1" noChangeArrowheads="1"/>
                    </pic:cNvPicPr>
                  </pic:nvPicPr>
                  <pic:blipFill>
                    <a:blip r:embed="rId26" cstate="print">
                      <a:extLst>
                        <a:ext uri="{28A0092B-C50C-407E-A947-70E740481C1C}">
                          <a14:useLocalDpi xmlns:a14="http://schemas.microsoft.com/office/drawing/2010/main" val="0"/>
                        </a:ext>
                      </a:extLst>
                    </a:blip>
                    <a:srcRect b="12675"/>
                    <a:stretch>
                      <a:fillRect/>
                    </a:stretch>
                  </pic:blipFill>
                  <pic:spPr bwMode="auto">
                    <a:xfrm>
                      <a:off x="0" y="0"/>
                      <a:ext cx="4495172" cy="2620860"/>
                    </a:xfrm>
                    <a:prstGeom prst="rect">
                      <a:avLst/>
                    </a:prstGeom>
                    <a:noFill/>
                    <a:ln>
                      <a:noFill/>
                    </a:ln>
                  </pic:spPr>
                </pic:pic>
              </a:graphicData>
            </a:graphic>
          </wp:inline>
        </w:drawing>
      </w:r>
    </w:p>
    <w:p w:rsidR="004F4A64" w:rsidRPr="007C2F23" w:rsidRDefault="004F4A64" w:rsidP="004F4A64">
      <w:pPr>
        <w:jc w:val="both"/>
        <w:rPr>
          <w:b/>
        </w:rPr>
      </w:pPr>
    </w:p>
    <w:p w:rsidR="004F4A64" w:rsidRDefault="004F4A64" w:rsidP="004F4A64">
      <w:pPr>
        <w:rPr>
          <w:rFonts w:ascii="Calibri" w:hAnsi="Calibri" w:cs="Calibri"/>
          <w:b/>
        </w:rPr>
      </w:pPr>
    </w:p>
    <w:p w:rsidR="004F4A64" w:rsidRDefault="004F4A64" w:rsidP="004F4A64">
      <w:pPr>
        <w:rPr>
          <w:rFonts w:ascii="Calibri" w:hAnsi="Calibri" w:cs="Calibri"/>
          <w:b/>
        </w:rPr>
      </w:pPr>
    </w:p>
    <w:p w:rsidR="004F4A64" w:rsidRDefault="004F4A64" w:rsidP="004F4A64">
      <w:pPr>
        <w:rPr>
          <w:rFonts w:ascii="Calibri" w:hAnsi="Calibri" w:cs="Calibri"/>
          <w:b/>
        </w:rPr>
      </w:pPr>
    </w:p>
    <w:p w:rsidR="00193231" w:rsidRDefault="00193231" w:rsidP="00193231">
      <w:pPr>
        <w:jc w:val="center"/>
        <w:rPr>
          <w:rFonts w:ascii="Arial" w:hAnsi="Arial" w:cs="Arial"/>
          <w:b/>
          <w:color w:val="0070C0"/>
        </w:rPr>
      </w:pPr>
    </w:p>
    <w:p w:rsidR="004F4A64" w:rsidRPr="00193231" w:rsidRDefault="004F4A64" w:rsidP="00193231">
      <w:pPr>
        <w:jc w:val="center"/>
        <w:rPr>
          <w:rFonts w:ascii="Arial" w:hAnsi="Arial" w:cs="Arial"/>
          <w:b/>
          <w:color w:val="0070C0"/>
        </w:rPr>
      </w:pPr>
    </w:p>
    <w:p w:rsidR="006A258D" w:rsidRPr="00193231" w:rsidRDefault="006A258D" w:rsidP="004F4A64">
      <w:pPr>
        <w:spacing w:line="240" w:lineRule="auto"/>
        <w:jc w:val="center"/>
        <w:rPr>
          <w:rFonts w:ascii="Arial" w:hAnsi="Arial" w:cs="Arial"/>
          <w:b/>
          <w:color w:val="0070C0"/>
        </w:rPr>
      </w:pPr>
      <w:r w:rsidRPr="00193231">
        <w:rPr>
          <w:rFonts w:ascii="Arial" w:hAnsi="Arial" w:cs="Arial"/>
          <w:b/>
          <w:color w:val="0070C0"/>
        </w:rPr>
        <w:lastRenderedPageBreak/>
        <w:t>ŠPORT ZA SPROSTITEV</w:t>
      </w:r>
      <w:r w:rsidR="00952459">
        <w:rPr>
          <w:rFonts w:ascii="Arial" w:hAnsi="Arial" w:cs="Arial"/>
          <w:b/>
          <w:color w:val="0070C0"/>
        </w:rPr>
        <w:t xml:space="preserve"> (ŠSP)</w:t>
      </w:r>
    </w:p>
    <w:p w:rsidR="006A258D" w:rsidRPr="00193231" w:rsidRDefault="006A258D" w:rsidP="004F4A64">
      <w:pPr>
        <w:spacing w:line="240" w:lineRule="auto"/>
        <w:jc w:val="center"/>
        <w:rPr>
          <w:rFonts w:ascii="Arial" w:hAnsi="Arial" w:cs="Arial"/>
          <w:b/>
          <w:color w:val="0070C0"/>
        </w:rPr>
      </w:pPr>
      <w:r w:rsidRPr="00193231">
        <w:rPr>
          <w:rFonts w:ascii="Arial" w:hAnsi="Arial" w:cs="Arial"/>
          <w:i/>
          <w:color w:val="0070C0"/>
        </w:rPr>
        <w:br/>
      </w:r>
      <w:r w:rsidRPr="00193231">
        <w:rPr>
          <w:rFonts w:ascii="Arial" w:hAnsi="Arial" w:cs="Arial"/>
          <w:b/>
          <w:color w:val="0070C0"/>
        </w:rPr>
        <w:t xml:space="preserve">Število ur: </w:t>
      </w:r>
      <w:r w:rsidR="005F4BF2" w:rsidRPr="001A2B4E">
        <w:rPr>
          <w:rFonts w:ascii="Arial" w:hAnsi="Arial" w:cs="Arial"/>
          <w:b/>
          <w:bCs/>
          <w:color w:val="0070C0"/>
        </w:rPr>
        <w:t>1 ura te</w:t>
      </w:r>
      <w:r w:rsidR="005F4BF2">
        <w:rPr>
          <w:rFonts w:ascii="Arial" w:hAnsi="Arial" w:cs="Arial"/>
          <w:b/>
          <w:bCs/>
          <w:color w:val="0070C0"/>
        </w:rPr>
        <w:t>densko – 35 ur letno</w:t>
      </w:r>
      <w:r w:rsidR="005F4BF2" w:rsidRPr="00193231">
        <w:rPr>
          <w:rFonts w:ascii="Arial" w:hAnsi="Arial" w:cs="Arial"/>
          <w:b/>
          <w:color w:val="0070C0"/>
        </w:rPr>
        <w:t xml:space="preserve"> </w:t>
      </w:r>
    </w:p>
    <w:p w:rsidR="006A258D" w:rsidRPr="00C340C6" w:rsidRDefault="006A258D" w:rsidP="006A258D">
      <w:pPr>
        <w:rPr>
          <w:rFonts w:ascii="Calibri" w:hAnsi="Calibri" w:cs="Calibri"/>
          <w:b/>
          <w:i/>
        </w:rPr>
      </w:pPr>
    </w:p>
    <w:p w:rsidR="006A258D" w:rsidRPr="00952459" w:rsidRDefault="006A258D" w:rsidP="00952459">
      <w:pPr>
        <w:spacing w:line="276" w:lineRule="auto"/>
        <w:rPr>
          <w:rFonts w:ascii="Arial" w:hAnsi="Arial" w:cs="Arial"/>
          <w:b/>
        </w:rPr>
      </w:pPr>
      <w:r w:rsidRPr="00952459">
        <w:rPr>
          <w:rFonts w:ascii="Arial" w:hAnsi="Arial" w:cs="Arial"/>
          <w:b/>
        </w:rPr>
        <w:t>CILJI PREDMETA</w:t>
      </w:r>
    </w:p>
    <w:p w:rsidR="006A258D" w:rsidRPr="00952459" w:rsidRDefault="006A258D" w:rsidP="00952459">
      <w:pPr>
        <w:spacing w:line="276" w:lineRule="auto"/>
        <w:rPr>
          <w:rFonts w:ascii="Arial" w:hAnsi="Arial" w:cs="Arial"/>
          <w:b/>
        </w:rPr>
      </w:pPr>
      <w:r w:rsidRPr="00952459">
        <w:rPr>
          <w:rFonts w:ascii="Arial" w:hAnsi="Arial" w:cs="Arial"/>
          <w:b/>
        </w:rPr>
        <w:t>UČENCI:</w:t>
      </w:r>
    </w:p>
    <w:p w:rsidR="006A258D" w:rsidRPr="00952459" w:rsidRDefault="006A258D" w:rsidP="00952459">
      <w:pPr>
        <w:numPr>
          <w:ilvl w:val="0"/>
          <w:numId w:val="5"/>
        </w:numPr>
        <w:spacing w:after="0" w:line="276" w:lineRule="auto"/>
        <w:rPr>
          <w:rFonts w:ascii="Arial" w:hAnsi="Arial" w:cs="Arial"/>
        </w:rPr>
      </w:pPr>
      <w:r w:rsidRPr="00952459">
        <w:rPr>
          <w:rFonts w:ascii="Arial" w:hAnsi="Arial" w:cs="Arial"/>
        </w:rPr>
        <w:t>se navajajo na zdrav način življenja, ki zmanjšuje vpliv  negativnih učinkov sodobnega življenja,</w:t>
      </w:r>
    </w:p>
    <w:p w:rsidR="006A258D" w:rsidRPr="00952459" w:rsidRDefault="006A258D" w:rsidP="00952459">
      <w:pPr>
        <w:numPr>
          <w:ilvl w:val="0"/>
          <w:numId w:val="5"/>
        </w:numPr>
        <w:spacing w:after="0" w:line="276" w:lineRule="auto"/>
        <w:rPr>
          <w:rFonts w:ascii="Arial" w:hAnsi="Arial" w:cs="Arial"/>
        </w:rPr>
      </w:pPr>
      <w:r w:rsidRPr="00952459">
        <w:rPr>
          <w:rFonts w:ascii="Arial" w:hAnsi="Arial" w:cs="Arial"/>
        </w:rPr>
        <w:t>spoznavajo športe, ki so z vidika športno rekreativnih učinkov pomembni za kakovostno preživljanje prostega časa,</w:t>
      </w:r>
    </w:p>
    <w:p w:rsidR="006A258D" w:rsidRPr="00952459" w:rsidRDefault="006A258D" w:rsidP="00952459">
      <w:pPr>
        <w:numPr>
          <w:ilvl w:val="0"/>
          <w:numId w:val="5"/>
        </w:numPr>
        <w:spacing w:after="0" w:line="276" w:lineRule="auto"/>
        <w:rPr>
          <w:rFonts w:ascii="Arial" w:hAnsi="Arial" w:cs="Arial"/>
        </w:rPr>
      </w:pPr>
      <w:r w:rsidRPr="00952459">
        <w:rPr>
          <w:rFonts w:ascii="Arial" w:hAnsi="Arial" w:cs="Arial"/>
        </w:rPr>
        <w:t>izboljšujejo splošno kondicijsko pripravo,</w:t>
      </w:r>
    </w:p>
    <w:p w:rsidR="006A258D" w:rsidRPr="00952459" w:rsidRDefault="006A258D" w:rsidP="00952459">
      <w:pPr>
        <w:numPr>
          <w:ilvl w:val="0"/>
          <w:numId w:val="5"/>
        </w:numPr>
        <w:spacing w:after="0" w:line="276" w:lineRule="auto"/>
        <w:rPr>
          <w:rFonts w:ascii="Arial" w:hAnsi="Arial" w:cs="Arial"/>
        </w:rPr>
      </w:pPr>
      <w:r w:rsidRPr="00952459">
        <w:rPr>
          <w:rFonts w:ascii="Arial" w:hAnsi="Arial" w:cs="Arial"/>
        </w:rPr>
        <w:t>krepijo občutek samozavesti.</w:t>
      </w:r>
    </w:p>
    <w:p w:rsidR="006A258D" w:rsidRPr="00952459" w:rsidRDefault="006A258D" w:rsidP="00952459">
      <w:pPr>
        <w:spacing w:line="276" w:lineRule="auto"/>
        <w:rPr>
          <w:rFonts w:ascii="Arial" w:hAnsi="Arial" w:cs="Arial"/>
        </w:rPr>
      </w:pPr>
    </w:p>
    <w:p w:rsidR="006A258D" w:rsidRPr="00952459" w:rsidRDefault="006A258D" w:rsidP="00952459">
      <w:pPr>
        <w:spacing w:line="276" w:lineRule="auto"/>
        <w:jc w:val="both"/>
        <w:rPr>
          <w:rFonts w:ascii="Arial" w:hAnsi="Arial" w:cs="Arial"/>
        </w:rPr>
      </w:pPr>
      <w:r w:rsidRPr="00952459">
        <w:rPr>
          <w:rFonts w:ascii="Arial" w:hAnsi="Arial" w:cs="Arial"/>
        </w:rPr>
        <w:t>Program ponuja široko paleto možnih aktivnosti, ki niso zajete v rednem programu in omogočajo razvoj gibalnih in funkcionalnih sposobnosti. Intenzivnost programa je prilagojena sposobnostim posameznih učencev. Delo jim bo omogočilo psihično razbremenitev in sprostitev od naporov, ki jih prinaša zahteven in ustaljen šolski ritem.</w:t>
      </w:r>
    </w:p>
    <w:p w:rsidR="006A258D" w:rsidRPr="00C340C6" w:rsidRDefault="006A258D" w:rsidP="006A258D">
      <w:pPr>
        <w:jc w:val="center"/>
        <w:rPr>
          <w:rFonts w:ascii="Calibri" w:hAnsi="Calibri" w:cs="Arial"/>
          <w:sz w:val="20"/>
          <w:szCs w:val="20"/>
        </w:rPr>
      </w:pPr>
    </w:p>
    <w:p w:rsidR="006A258D" w:rsidRPr="00C340C6" w:rsidRDefault="006A258D" w:rsidP="006A258D">
      <w:pPr>
        <w:jc w:val="center"/>
        <w:rPr>
          <w:rFonts w:ascii="Calibri" w:hAnsi="Calibri" w:cs="Arial"/>
          <w:sz w:val="20"/>
          <w:szCs w:val="20"/>
        </w:rPr>
      </w:pPr>
    </w:p>
    <w:p w:rsidR="00A355E5" w:rsidRDefault="006A258D" w:rsidP="00193231">
      <w:pPr>
        <w:tabs>
          <w:tab w:val="left" w:pos="2010"/>
        </w:tabs>
        <w:jc w:val="center"/>
      </w:pPr>
      <w:r w:rsidRPr="00C340C6">
        <w:rPr>
          <w:rFonts w:ascii="Calibri" w:hAnsi="Calibri" w:cs="Calibri"/>
          <w:noProof/>
          <w:color w:val="800000"/>
          <w:sz w:val="28"/>
          <w:szCs w:val="28"/>
          <w:lang w:eastAsia="sl-SI"/>
        </w:rPr>
        <w:drawing>
          <wp:inline distT="0" distB="0" distL="0" distR="0">
            <wp:extent cx="2609850" cy="2795384"/>
            <wp:effectExtent l="0" t="0" r="0" b="5080"/>
            <wp:docPr id="11" name="Slika 11" descr="MC900320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32082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21603" cy="2807973"/>
                    </a:xfrm>
                    <a:prstGeom prst="rect">
                      <a:avLst/>
                    </a:prstGeom>
                    <a:noFill/>
                    <a:ln>
                      <a:noFill/>
                    </a:ln>
                  </pic:spPr>
                </pic:pic>
              </a:graphicData>
            </a:graphic>
          </wp:inline>
        </w:drawing>
      </w:r>
    </w:p>
    <w:p w:rsidR="00952459" w:rsidRDefault="00952459" w:rsidP="00193231">
      <w:pPr>
        <w:tabs>
          <w:tab w:val="left" w:pos="2010"/>
        </w:tabs>
        <w:jc w:val="center"/>
      </w:pPr>
    </w:p>
    <w:p w:rsidR="00952459" w:rsidRDefault="00952459" w:rsidP="00193231">
      <w:pPr>
        <w:tabs>
          <w:tab w:val="left" w:pos="2010"/>
        </w:tabs>
        <w:jc w:val="center"/>
      </w:pPr>
    </w:p>
    <w:p w:rsidR="00193231" w:rsidRDefault="00193231" w:rsidP="006A258D">
      <w:pPr>
        <w:tabs>
          <w:tab w:val="left" w:pos="2010"/>
        </w:tabs>
      </w:pPr>
    </w:p>
    <w:p w:rsidR="00952459" w:rsidRDefault="00952459" w:rsidP="00952459">
      <w:pPr>
        <w:rPr>
          <w:rFonts w:ascii="Calibri" w:hAnsi="Calibri" w:cs="Calibri"/>
          <w:b/>
        </w:rPr>
      </w:pPr>
    </w:p>
    <w:p w:rsidR="006A258D" w:rsidRDefault="006A258D" w:rsidP="006A258D">
      <w:pPr>
        <w:rPr>
          <w:rFonts w:ascii="Calibri" w:hAnsi="Calibri" w:cs="Calibri"/>
          <w:b/>
        </w:rPr>
      </w:pPr>
    </w:p>
    <w:p w:rsidR="004F4A64" w:rsidRPr="00C340C6" w:rsidRDefault="004F4A64" w:rsidP="006A258D">
      <w:pPr>
        <w:rPr>
          <w:rFonts w:ascii="Calibri" w:hAnsi="Calibri" w:cs="Calibri"/>
          <w:b/>
        </w:rPr>
      </w:pPr>
    </w:p>
    <w:p w:rsidR="00952459" w:rsidRDefault="00952459" w:rsidP="00952459">
      <w:pPr>
        <w:jc w:val="center"/>
        <w:rPr>
          <w:rFonts w:ascii="Arial" w:hAnsi="Arial" w:cs="Arial"/>
          <w:b/>
          <w:color w:val="0070C0"/>
        </w:rPr>
      </w:pPr>
      <w:r>
        <w:rPr>
          <w:rFonts w:ascii="Arial" w:hAnsi="Arial" w:cs="Arial"/>
          <w:b/>
          <w:color w:val="0070C0"/>
        </w:rPr>
        <w:lastRenderedPageBreak/>
        <w:t>RAČUNALNIŠTVO:</w:t>
      </w:r>
    </w:p>
    <w:p w:rsidR="006A258D" w:rsidRPr="00952459" w:rsidRDefault="00952459" w:rsidP="00952459">
      <w:pPr>
        <w:jc w:val="center"/>
        <w:rPr>
          <w:rFonts w:ascii="Arial" w:hAnsi="Arial" w:cs="Arial"/>
          <w:b/>
          <w:color w:val="0070C0"/>
        </w:rPr>
      </w:pPr>
      <w:r>
        <w:rPr>
          <w:rFonts w:ascii="Arial" w:hAnsi="Arial" w:cs="Arial"/>
          <w:b/>
          <w:color w:val="0070C0"/>
        </w:rPr>
        <w:t>M</w:t>
      </w:r>
      <w:r w:rsidR="006A258D" w:rsidRPr="00952459">
        <w:rPr>
          <w:rFonts w:ascii="Arial" w:hAnsi="Arial" w:cs="Arial"/>
          <w:b/>
          <w:color w:val="0070C0"/>
        </w:rPr>
        <w:t>ULTIMEDIJA</w:t>
      </w:r>
      <w:r>
        <w:rPr>
          <w:rFonts w:ascii="Arial" w:hAnsi="Arial" w:cs="Arial"/>
          <w:b/>
          <w:color w:val="0070C0"/>
        </w:rPr>
        <w:t xml:space="preserve"> (MME)</w:t>
      </w:r>
    </w:p>
    <w:p w:rsidR="006A258D" w:rsidRPr="00952459" w:rsidRDefault="006A258D" w:rsidP="00952459">
      <w:pPr>
        <w:jc w:val="center"/>
        <w:rPr>
          <w:rFonts w:ascii="Arial" w:hAnsi="Arial" w:cs="Arial"/>
          <w:b/>
          <w:color w:val="0070C0"/>
        </w:rPr>
      </w:pPr>
    </w:p>
    <w:p w:rsidR="006A258D" w:rsidRPr="00952459" w:rsidRDefault="006A258D" w:rsidP="00952459">
      <w:pPr>
        <w:jc w:val="center"/>
        <w:rPr>
          <w:rFonts w:ascii="Arial" w:hAnsi="Arial" w:cs="Arial"/>
          <w:b/>
          <w:color w:val="0070C0"/>
        </w:rPr>
      </w:pPr>
      <w:r w:rsidRPr="00952459">
        <w:rPr>
          <w:rFonts w:ascii="Arial" w:hAnsi="Arial" w:cs="Arial"/>
          <w:b/>
          <w:color w:val="0070C0"/>
        </w:rPr>
        <w:t xml:space="preserve">Število ur: 1 ura tedensko – 35 ur letno </w:t>
      </w:r>
    </w:p>
    <w:p w:rsidR="006A258D" w:rsidRPr="00952459" w:rsidRDefault="006A258D" w:rsidP="00952459">
      <w:pPr>
        <w:jc w:val="center"/>
        <w:rPr>
          <w:rFonts w:ascii="Arial" w:hAnsi="Arial" w:cs="Arial"/>
          <w:b/>
          <w:color w:val="0070C0"/>
        </w:rPr>
      </w:pPr>
    </w:p>
    <w:p w:rsidR="006A258D" w:rsidRPr="00C340C6" w:rsidRDefault="006A258D" w:rsidP="006A258D">
      <w:pPr>
        <w:rPr>
          <w:rFonts w:ascii="Calibri" w:hAnsi="Calibri" w:cs="Calibri"/>
          <w:b/>
        </w:rPr>
      </w:pPr>
    </w:p>
    <w:p w:rsidR="006A258D" w:rsidRPr="00C340C6" w:rsidRDefault="006A258D" w:rsidP="006A258D">
      <w:pPr>
        <w:jc w:val="both"/>
        <w:rPr>
          <w:rFonts w:ascii="Calibri" w:hAnsi="Calibri" w:cs="Calibri"/>
          <w:color w:val="000000"/>
        </w:rPr>
      </w:pPr>
      <w:r w:rsidRPr="00C340C6">
        <w:rPr>
          <w:rFonts w:ascii="Calibri" w:hAnsi="Calibri" w:cs="Calibri"/>
          <w:color w:val="000000"/>
        </w:rPr>
        <w:t>Predmet je razdeljen na tri sklope</w:t>
      </w:r>
      <w:r>
        <w:rPr>
          <w:rFonts w:ascii="Calibri" w:hAnsi="Calibri" w:cs="Calibri"/>
          <w:color w:val="000000"/>
        </w:rPr>
        <w:t>, v sedmem in osmem razredu letno</w:t>
      </w:r>
      <w:r w:rsidRPr="00C340C6">
        <w:rPr>
          <w:rFonts w:ascii="Calibri" w:hAnsi="Calibri" w:cs="Calibri"/>
          <w:color w:val="000000"/>
        </w:rPr>
        <w:t xml:space="preserve"> 35 ur in v devetem 32 ur.</w:t>
      </w:r>
    </w:p>
    <w:p w:rsidR="006A258D" w:rsidRPr="00C340C6" w:rsidRDefault="006A258D" w:rsidP="006A258D">
      <w:pPr>
        <w:numPr>
          <w:ilvl w:val="0"/>
          <w:numId w:val="8"/>
        </w:numPr>
        <w:spacing w:after="0" w:line="240" w:lineRule="auto"/>
        <w:jc w:val="both"/>
        <w:rPr>
          <w:rFonts w:ascii="Calibri" w:hAnsi="Calibri" w:cs="Calibri"/>
          <w:color w:val="000000"/>
        </w:rPr>
      </w:pPr>
      <w:r w:rsidRPr="00C340C6">
        <w:rPr>
          <w:rFonts w:ascii="Calibri" w:hAnsi="Calibri" w:cs="Calibri"/>
          <w:b/>
          <w:bCs/>
          <w:color w:val="000000"/>
          <w:u w:val="single"/>
        </w:rPr>
        <w:t>Urejanje besedil</w:t>
      </w:r>
      <w:r w:rsidRPr="00C340C6">
        <w:rPr>
          <w:rFonts w:ascii="Calibri" w:hAnsi="Calibri" w:cs="Calibri"/>
          <w:color w:val="000000"/>
        </w:rPr>
        <w:t>, ki se učencem ponudi, ko izberejo predmet prvič,</w:t>
      </w:r>
    </w:p>
    <w:p w:rsidR="006A258D" w:rsidRPr="00C340C6" w:rsidRDefault="006A258D" w:rsidP="006A258D">
      <w:pPr>
        <w:numPr>
          <w:ilvl w:val="0"/>
          <w:numId w:val="8"/>
        </w:numPr>
        <w:spacing w:after="0" w:line="240" w:lineRule="auto"/>
        <w:jc w:val="both"/>
        <w:rPr>
          <w:rFonts w:ascii="Calibri" w:hAnsi="Calibri" w:cs="Calibri"/>
          <w:color w:val="000000"/>
        </w:rPr>
      </w:pPr>
      <w:r w:rsidRPr="00C340C6">
        <w:rPr>
          <w:rFonts w:ascii="Calibri" w:hAnsi="Calibri" w:cs="Calibri"/>
          <w:b/>
          <w:bCs/>
          <w:color w:val="000000"/>
          <w:u w:val="single"/>
        </w:rPr>
        <w:t>Multimedija,</w:t>
      </w:r>
      <w:r w:rsidRPr="00C340C6">
        <w:rPr>
          <w:rFonts w:ascii="Calibri" w:hAnsi="Calibri" w:cs="Calibri"/>
          <w:color w:val="000000"/>
        </w:rPr>
        <w:t xml:space="preserve"> ki se ponudi pri drugi izbiri in</w:t>
      </w:r>
    </w:p>
    <w:p w:rsidR="006A258D" w:rsidRPr="00C340C6" w:rsidRDefault="006A258D" w:rsidP="006A258D">
      <w:pPr>
        <w:numPr>
          <w:ilvl w:val="0"/>
          <w:numId w:val="8"/>
        </w:numPr>
        <w:spacing w:after="0" w:line="240" w:lineRule="auto"/>
        <w:jc w:val="both"/>
        <w:rPr>
          <w:rFonts w:ascii="Calibri" w:hAnsi="Calibri" w:cs="Calibri"/>
          <w:color w:val="000000"/>
        </w:rPr>
      </w:pPr>
      <w:r w:rsidRPr="00C340C6">
        <w:rPr>
          <w:rFonts w:ascii="Calibri" w:hAnsi="Calibri" w:cs="Calibri"/>
          <w:b/>
          <w:bCs/>
          <w:color w:val="000000"/>
          <w:u w:val="single"/>
        </w:rPr>
        <w:t>Računalniška omrežja</w:t>
      </w:r>
      <w:r w:rsidRPr="00C340C6">
        <w:rPr>
          <w:rFonts w:ascii="Calibri" w:hAnsi="Calibri" w:cs="Calibri"/>
          <w:color w:val="000000"/>
        </w:rPr>
        <w:t>, ki se ponudi, ko učenci izberejo predmet tretjič.</w:t>
      </w:r>
    </w:p>
    <w:p w:rsidR="006A258D" w:rsidRPr="00C340C6" w:rsidRDefault="006A258D" w:rsidP="006A258D">
      <w:pPr>
        <w:jc w:val="both"/>
        <w:rPr>
          <w:rFonts w:ascii="Calibri" w:hAnsi="Calibri" w:cs="Calibri"/>
          <w:color w:val="000000"/>
        </w:rPr>
      </w:pPr>
    </w:p>
    <w:p w:rsidR="006A258D" w:rsidRPr="00C340C6" w:rsidRDefault="006A258D" w:rsidP="006A258D">
      <w:pPr>
        <w:rPr>
          <w:rFonts w:ascii="Calibri" w:hAnsi="Calibri" w:cs="Arial"/>
        </w:rPr>
      </w:pPr>
      <w:r w:rsidRPr="00C340C6">
        <w:rPr>
          <w:rFonts w:ascii="Calibri" w:hAnsi="Calibri" w:cs="Calibri"/>
          <w:color w:val="000000"/>
        </w:rPr>
        <w:t>V predmetu se teorija poznavanja osnovnih zakonitosti računalništva prepleta z metodami neposrednega dela z računalniki in z njimi povezano informacijsko tehnologijo. To omogoča, da učenci in učenke pridobijo tisto računalniško pismenost, ki je potrebna za odličnost.</w:t>
      </w:r>
      <w:r w:rsidRPr="00C340C6">
        <w:rPr>
          <w:rFonts w:ascii="Calibri" w:hAnsi="Calibri" w:cs="Arial"/>
        </w:rPr>
        <w:t xml:space="preserve"> </w:t>
      </w:r>
    </w:p>
    <w:p w:rsidR="006A258D" w:rsidRPr="00C340C6" w:rsidRDefault="006A258D" w:rsidP="006A258D">
      <w:pPr>
        <w:rPr>
          <w:rFonts w:ascii="Calibri" w:hAnsi="Calibri" w:cs="Arial"/>
        </w:rPr>
      </w:pPr>
    </w:p>
    <w:p w:rsidR="006A258D" w:rsidRPr="00C340C6" w:rsidRDefault="006A258D" w:rsidP="006A258D">
      <w:pPr>
        <w:jc w:val="both"/>
        <w:rPr>
          <w:rFonts w:ascii="Calibri" w:hAnsi="Calibri" w:cs="Calibri"/>
          <w:color w:val="000000"/>
        </w:rPr>
      </w:pPr>
      <w:r w:rsidRPr="00C340C6">
        <w:rPr>
          <w:rFonts w:ascii="Calibri" w:hAnsi="Calibri" w:cs="Calibri"/>
          <w:b/>
          <w:bCs/>
          <w:color w:val="000000"/>
        </w:rPr>
        <w:t>V okviru sklopa MULTIMEDIJA se bodo učenci naučili:</w:t>
      </w:r>
      <w:r w:rsidRPr="00C340C6">
        <w:rPr>
          <w:rFonts w:ascii="Calibri" w:hAnsi="Calibri" w:cs="Calibri"/>
          <w:color w:val="000000"/>
        </w:rPr>
        <w:t> </w:t>
      </w:r>
    </w:p>
    <w:p w:rsidR="006A258D" w:rsidRPr="00C340C6" w:rsidRDefault="006A258D" w:rsidP="006A258D">
      <w:pPr>
        <w:jc w:val="both"/>
        <w:rPr>
          <w:rFonts w:ascii="Calibri" w:hAnsi="Calibri" w:cs="Calibri"/>
          <w:color w:val="000000"/>
        </w:rPr>
      </w:pPr>
    </w:p>
    <w:p w:rsidR="006A258D" w:rsidRPr="00C340C6" w:rsidRDefault="006A258D" w:rsidP="006A258D">
      <w:pPr>
        <w:numPr>
          <w:ilvl w:val="0"/>
          <w:numId w:val="7"/>
        </w:numPr>
        <w:spacing w:after="0" w:line="240" w:lineRule="auto"/>
        <w:jc w:val="both"/>
        <w:rPr>
          <w:rFonts w:ascii="Calibri" w:hAnsi="Calibri" w:cs="Calibri"/>
          <w:color w:val="000000"/>
        </w:rPr>
      </w:pPr>
      <w:r w:rsidRPr="00C340C6">
        <w:rPr>
          <w:rFonts w:ascii="Calibri" w:hAnsi="Calibri" w:cs="Calibri"/>
          <w:color w:val="000000"/>
        </w:rPr>
        <w:t>razvijati sposobnosti za učinkovito in estetsko oblikovanje informacij,</w:t>
      </w:r>
    </w:p>
    <w:p w:rsidR="006A258D" w:rsidRPr="00C340C6" w:rsidRDefault="006A258D" w:rsidP="006A258D">
      <w:pPr>
        <w:numPr>
          <w:ilvl w:val="0"/>
          <w:numId w:val="7"/>
        </w:numPr>
        <w:spacing w:after="0" w:line="240" w:lineRule="auto"/>
        <w:jc w:val="both"/>
        <w:rPr>
          <w:rFonts w:ascii="Calibri" w:hAnsi="Calibri" w:cs="Calibri"/>
          <w:color w:val="000000"/>
        </w:rPr>
      </w:pPr>
      <w:r w:rsidRPr="00C340C6">
        <w:rPr>
          <w:rFonts w:ascii="Calibri" w:hAnsi="Calibri" w:cs="Calibri"/>
          <w:color w:val="000000"/>
        </w:rPr>
        <w:t>razvijati pravilen odnos do varovanja lastnine (avtorske pravice) in osebnosti (zaščita podatkov),</w:t>
      </w:r>
    </w:p>
    <w:p w:rsidR="006A258D" w:rsidRPr="00C340C6" w:rsidRDefault="006A258D" w:rsidP="006A258D">
      <w:pPr>
        <w:numPr>
          <w:ilvl w:val="0"/>
          <w:numId w:val="7"/>
        </w:numPr>
        <w:spacing w:after="0" w:line="240" w:lineRule="auto"/>
        <w:jc w:val="both"/>
        <w:rPr>
          <w:rFonts w:ascii="Calibri" w:hAnsi="Calibri" w:cs="Calibri"/>
          <w:color w:val="000000"/>
        </w:rPr>
      </w:pPr>
      <w:r w:rsidRPr="00C340C6">
        <w:rPr>
          <w:rFonts w:ascii="Calibri" w:hAnsi="Calibri" w:cs="Calibri"/>
          <w:color w:val="000000"/>
        </w:rPr>
        <w:t>izdelati preprosto računalniško predstavitev informacije,</w:t>
      </w:r>
    </w:p>
    <w:p w:rsidR="006A258D" w:rsidRPr="00C340C6" w:rsidRDefault="006A258D" w:rsidP="006A258D">
      <w:pPr>
        <w:numPr>
          <w:ilvl w:val="0"/>
          <w:numId w:val="7"/>
        </w:numPr>
        <w:spacing w:after="0" w:line="240" w:lineRule="auto"/>
        <w:jc w:val="both"/>
        <w:rPr>
          <w:rFonts w:ascii="Calibri" w:hAnsi="Calibri" w:cs="Calibri"/>
          <w:color w:val="000000"/>
        </w:rPr>
      </w:pPr>
      <w:r w:rsidRPr="00C340C6">
        <w:rPr>
          <w:rFonts w:ascii="Calibri" w:hAnsi="Calibri" w:cs="Calibri"/>
          <w:color w:val="000000"/>
        </w:rPr>
        <w:t>iskati informacije po različnih medijih,</w:t>
      </w:r>
    </w:p>
    <w:p w:rsidR="006A258D" w:rsidRDefault="006A258D" w:rsidP="006A258D">
      <w:pPr>
        <w:numPr>
          <w:ilvl w:val="0"/>
          <w:numId w:val="7"/>
        </w:numPr>
        <w:spacing w:after="0" w:line="240" w:lineRule="auto"/>
        <w:jc w:val="both"/>
        <w:rPr>
          <w:rFonts w:ascii="Calibri" w:hAnsi="Calibri" w:cs="Calibri"/>
          <w:color w:val="000000"/>
        </w:rPr>
      </w:pPr>
      <w:r w:rsidRPr="00C340C6">
        <w:rPr>
          <w:rFonts w:ascii="Calibri" w:hAnsi="Calibri" w:cs="Calibri"/>
          <w:color w:val="000000"/>
        </w:rPr>
        <w:t>primerjati kvaliteto različnih predstavitev informacije.</w:t>
      </w:r>
    </w:p>
    <w:p w:rsidR="00952459" w:rsidRPr="00C340C6" w:rsidRDefault="00952459" w:rsidP="00952459">
      <w:pPr>
        <w:spacing w:after="0" w:line="240" w:lineRule="auto"/>
        <w:ind w:left="720"/>
        <w:jc w:val="both"/>
        <w:rPr>
          <w:rFonts w:ascii="Calibri" w:hAnsi="Calibri" w:cs="Calibri"/>
          <w:color w:val="000000"/>
        </w:rPr>
      </w:pPr>
    </w:p>
    <w:p w:rsidR="006A258D" w:rsidRPr="00C340C6" w:rsidRDefault="006A258D" w:rsidP="006A258D">
      <w:pPr>
        <w:rPr>
          <w:rFonts w:ascii="Calibri" w:hAnsi="Calibri" w:cs="Calibri"/>
        </w:rPr>
      </w:pPr>
    </w:p>
    <w:p w:rsidR="006A258D" w:rsidRPr="00C340C6" w:rsidRDefault="00952459" w:rsidP="006A258D">
      <w:pPr>
        <w:jc w:val="center"/>
        <w:rPr>
          <w:rFonts w:ascii="Calibri" w:hAnsi="Calibri" w:cs="Calibri"/>
        </w:rPr>
      </w:pPr>
      <w:r>
        <w:rPr>
          <w:rFonts w:ascii="Calibri" w:hAnsi="Calibri" w:cs="Calibri"/>
          <w:noProof/>
          <w:lang w:eastAsia="sl-SI"/>
        </w:rPr>
        <w:drawing>
          <wp:inline distT="0" distB="0" distL="0" distR="0">
            <wp:extent cx="2692400" cy="2227960"/>
            <wp:effectExtent l="0" t="0" r="0" b="127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gstock-Computer-14437319[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718096" cy="2249224"/>
                    </a:xfrm>
                    <a:prstGeom prst="rect">
                      <a:avLst/>
                    </a:prstGeom>
                  </pic:spPr>
                </pic:pic>
              </a:graphicData>
            </a:graphic>
          </wp:inline>
        </w:drawing>
      </w:r>
    </w:p>
    <w:p w:rsidR="006A258D" w:rsidRPr="00C340C6" w:rsidRDefault="006A258D" w:rsidP="006A258D">
      <w:pPr>
        <w:jc w:val="center"/>
        <w:rPr>
          <w:rFonts w:ascii="Calibri" w:hAnsi="Calibri" w:cs="Arial"/>
          <w:sz w:val="20"/>
          <w:szCs w:val="20"/>
        </w:rPr>
      </w:pPr>
    </w:p>
    <w:p w:rsidR="006A258D" w:rsidRPr="00C340C6" w:rsidRDefault="006A258D" w:rsidP="006A258D">
      <w:pPr>
        <w:jc w:val="center"/>
        <w:rPr>
          <w:rFonts w:ascii="Calibri" w:hAnsi="Calibri" w:cs="Arial"/>
          <w:sz w:val="20"/>
          <w:szCs w:val="20"/>
        </w:rPr>
      </w:pPr>
    </w:p>
    <w:p w:rsidR="006A258D" w:rsidRPr="00A355E5" w:rsidRDefault="006A258D" w:rsidP="006A258D">
      <w:pPr>
        <w:tabs>
          <w:tab w:val="left" w:pos="2010"/>
        </w:tabs>
      </w:pPr>
    </w:p>
    <w:sectPr w:rsidR="006A258D" w:rsidRPr="00A355E5">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A53" w:rsidRDefault="009D6A53" w:rsidP="000F20F8">
      <w:pPr>
        <w:spacing w:after="0" w:line="240" w:lineRule="auto"/>
      </w:pPr>
      <w:r>
        <w:separator/>
      </w:r>
    </w:p>
  </w:endnote>
  <w:endnote w:type="continuationSeparator" w:id="0">
    <w:p w:rsidR="009D6A53" w:rsidRDefault="009D6A53" w:rsidP="000F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CE5" w:rsidRPr="00124CE5" w:rsidRDefault="00124CE5" w:rsidP="00124CE5">
    <w:pPr>
      <w:pStyle w:val="Noga"/>
      <w:jc w:val="center"/>
      <w:rPr>
        <w:rFonts w:ascii="Arial" w:hAnsi="Arial" w:cs="Arial"/>
        <w:sz w:val="20"/>
        <w:szCs w:val="20"/>
      </w:rPr>
    </w:pPr>
    <w:r w:rsidRPr="00124CE5">
      <w:rPr>
        <w:rFonts w:ascii="Arial" w:hAnsi="Arial" w:cs="Arial"/>
        <w:sz w:val="20"/>
        <w:szCs w:val="20"/>
      </w:rPr>
      <w:t>Izbirni predmeti_8r_OSFLV_Slivnica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A53" w:rsidRDefault="009D6A53" w:rsidP="000F20F8">
      <w:pPr>
        <w:spacing w:after="0" w:line="240" w:lineRule="auto"/>
      </w:pPr>
      <w:r>
        <w:separator/>
      </w:r>
    </w:p>
  </w:footnote>
  <w:footnote w:type="continuationSeparator" w:id="0">
    <w:p w:rsidR="009D6A53" w:rsidRDefault="009D6A53" w:rsidP="000F2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0F8" w:rsidRPr="000F20F8" w:rsidRDefault="000F20F8" w:rsidP="000F20F8">
    <w:pPr>
      <w:pStyle w:val="Glava"/>
      <w:jc w:val="center"/>
      <w:rPr>
        <w:rFonts w:ascii="Arial" w:hAnsi="Arial" w:cs="Arial"/>
        <w:color w:val="C00000"/>
      </w:rPr>
    </w:pPr>
    <w:r w:rsidRPr="000F20F8">
      <w:rPr>
        <w:rFonts w:ascii="Arial" w:hAnsi="Arial" w:cs="Arial"/>
        <w:color w:val="C00000"/>
      </w:rPr>
      <w:t>IZBIRNI PREDMETI 8. RAZRED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739C5"/>
    <w:multiLevelType w:val="hybridMultilevel"/>
    <w:tmpl w:val="9336FC86"/>
    <w:lvl w:ilvl="0" w:tplc="746CF460">
      <w:numFmt w:val="bullet"/>
      <w:lvlText w:val="-"/>
      <w:lvlJc w:val="left"/>
      <w:pPr>
        <w:tabs>
          <w:tab w:val="num" w:pos="928"/>
        </w:tabs>
        <w:ind w:left="928"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409B3"/>
    <w:multiLevelType w:val="hybridMultilevel"/>
    <w:tmpl w:val="A6766E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CE0E95"/>
    <w:multiLevelType w:val="hybridMultilevel"/>
    <w:tmpl w:val="431CE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0C2C97"/>
    <w:multiLevelType w:val="hybridMultilevel"/>
    <w:tmpl w:val="944E0F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2627E"/>
    <w:multiLevelType w:val="hybridMultilevel"/>
    <w:tmpl w:val="8CB20E0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54BAE"/>
    <w:multiLevelType w:val="hybridMultilevel"/>
    <w:tmpl w:val="369C594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16101E"/>
    <w:multiLevelType w:val="hybridMultilevel"/>
    <w:tmpl w:val="E71A6B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F758C0"/>
    <w:multiLevelType w:val="hybridMultilevel"/>
    <w:tmpl w:val="259EA2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284559F"/>
    <w:multiLevelType w:val="hybridMultilevel"/>
    <w:tmpl w:val="FED606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0A330E"/>
    <w:multiLevelType w:val="hybridMultilevel"/>
    <w:tmpl w:val="C6AE7640"/>
    <w:lvl w:ilvl="0" w:tplc="746CF460">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5779118C"/>
    <w:multiLevelType w:val="hybridMultilevel"/>
    <w:tmpl w:val="9C6A29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D06C5F"/>
    <w:multiLevelType w:val="multilevel"/>
    <w:tmpl w:val="95DA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9"/>
  </w:num>
  <w:num w:numId="5">
    <w:abstractNumId w:val="10"/>
  </w:num>
  <w:num w:numId="6">
    <w:abstractNumId w:val="3"/>
  </w:num>
  <w:num w:numId="7">
    <w:abstractNumId w:val="4"/>
  </w:num>
  <w:num w:numId="8">
    <w:abstractNumId w:val="8"/>
  </w:num>
  <w:num w:numId="9">
    <w:abstractNumId w:val="5"/>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E5"/>
    <w:rsid w:val="000F20F8"/>
    <w:rsid w:val="00104BD4"/>
    <w:rsid w:val="00124CE5"/>
    <w:rsid w:val="00193231"/>
    <w:rsid w:val="00226C80"/>
    <w:rsid w:val="004F4A64"/>
    <w:rsid w:val="004F6527"/>
    <w:rsid w:val="005F4BF2"/>
    <w:rsid w:val="006228BF"/>
    <w:rsid w:val="0066183E"/>
    <w:rsid w:val="006773D2"/>
    <w:rsid w:val="006A258D"/>
    <w:rsid w:val="00731311"/>
    <w:rsid w:val="008C2933"/>
    <w:rsid w:val="00952459"/>
    <w:rsid w:val="009D6A53"/>
    <w:rsid w:val="00A355E5"/>
    <w:rsid w:val="00A53669"/>
    <w:rsid w:val="00B13E3C"/>
    <w:rsid w:val="00BB5791"/>
    <w:rsid w:val="00DF04E1"/>
    <w:rsid w:val="00E6046B"/>
    <w:rsid w:val="00E73B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65F4728-B32C-4D19-BC39-384D6942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A355E5"/>
    <w:pPr>
      <w:keepNext/>
      <w:spacing w:after="0" w:line="240" w:lineRule="auto"/>
      <w:outlineLvl w:val="0"/>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355E5"/>
    <w:rPr>
      <w:rFonts w:ascii="Times New Roman" w:eastAsia="Times New Roman" w:hAnsi="Times New Roman" w:cs="Times New Roman"/>
      <w:b/>
      <w:bCs/>
      <w:sz w:val="24"/>
      <w:szCs w:val="24"/>
    </w:rPr>
  </w:style>
  <w:style w:type="paragraph" w:styleId="Navadensplet">
    <w:name w:val="Normal (Web)"/>
    <w:basedOn w:val="Navaden"/>
    <w:uiPriority w:val="99"/>
    <w:rsid w:val="00A355E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FreeFormA">
    <w:name w:val="Free Form A"/>
    <w:rsid w:val="00A355E5"/>
    <w:pPr>
      <w:spacing w:after="0" w:line="240" w:lineRule="auto"/>
    </w:pPr>
    <w:rPr>
      <w:rFonts w:ascii="Helvetica" w:eastAsia="ヒラギノ角ゴ Pro W3" w:hAnsi="Helvetica" w:cs="Times New Roman"/>
      <w:color w:val="000000"/>
      <w:sz w:val="24"/>
      <w:szCs w:val="20"/>
      <w:lang w:val="en-US" w:eastAsia="sl-SI"/>
    </w:rPr>
  </w:style>
  <w:style w:type="paragraph" w:styleId="Telobesedila2">
    <w:name w:val="Body Text 2"/>
    <w:basedOn w:val="Navaden"/>
    <w:link w:val="Telobesedila2Znak"/>
    <w:rsid w:val="00A355E5"/>
    <w:pPr>
      <w:spacing w:after="0" w:line="240" w:lineRule="auto"/>
      <w:jc w:val="both"/>
    </w:pPr>
    <w:rPr>
      <w:rFonts w:ascii="Times New Roman" w:eastAsia="Times New Roman" w:hAnsi="Times New Roman" w:cs="Times New Roman"/>
      <w:sz w:val="24"/>
      <w:szCs w:val="20"/>
    </w:rPr>
  </w:style>
  <w:style w:type="character" w:customStyle="1" w:styleId="Telobesedila2Znak">
    <w:name w:val="Telo besedila 2 Znak"/>
    <w:basedOn w:val="Privzetapisavaodstavka"/>
    <w:link w:val="Telobesedila2"/>
    <w:rsid w:val="00A355E5"/>
    <w:rPr>
      <w:rFonts w:ascii="Times New Roman" w:eastAsia="Times New Roman" w:hAnsi="Times New Roman" w:cs="Times New Roman"/>
      <w:sz w:val="24"/>
      <w:szCs w:val="20"/>
    </w:rPr>
  </w:style>
  <w:style w:type="paragraph" w:styleId="Odstavekseznama">
    <w:name w:val="List Paragraph"/>
    <w:basedOn w:val="Navaden"/>
    <w:uiPriority w:val="34"/>
    <w:qFormat/>
    <w:rsid w:val="00A355E5"/>
    <w:pPr>
      <w:spacing w:after="200" w:line="276" w:lineRule="auto"/>
      <w:ind w:left="720"/>
      <w:contextualSpacing/>
    </w:pPr>
    <w:rPr>
      <w:rFonts w:ascii="Calibri" w:eastAsia="Calibri" w:hAnsi="Calibri" w:cs="Times New Roman"/>
    </w:rPr>
  </w:style>
  <w:style w:type="paragraph" w:styleId="Glava">
    <w:name w:val="header"/>
    <w:basedOn w:val="Navaden"/>
    <w:link w:val="GlavaZnak"/>
    <w:uiPriority w:val="99"/>
    <w:unhideWhenUsed/>
    <w:rsid w:val="000F20F8"/>
    <w:pPr>
      <w:tabs>
        <w:tab w:val="center" w:pos="4536"/>
        <w:tab w:val="right" w:pos="9072"/>
      </w:tabs>
      <w:spacing w:after="0" w:line="240" w:lineRule="auto"/>
    </w:pPr>
  </w:style>
  <w:style w:type="character" w:customStyle="1" w:styleId="GlavaZnak">
    <w:name w:val="Glava Znak"/>
    <w:basedOn w:val="Privzetapisavaodstavka"/>
    <w:link w:val="Glava"/>
    <w:uiPriority w:val="99"/>
    <w:rsid w:val="000F20F8"/>
  </w:style>
  <w:style w:type="paragraph" w:styleId="Noga">
    <w:name w:val="footer"/>
    <w:basedOn w:val="Navaden"/>
    <w:link w:val="NogaZnak"/>
    <w:uiPriority w:val="99"/>
    <w:unhideWhenUsed/>
    <w:rsid w:val="000F20F8"/>
    <w:pPr>
      <w:tabs>
        <w:tab w:val="center" w:pos="4536"/>
        <w:tab w:val="right" w:pos="9072"/>
      </w:tabs>
      <w:spacing w:after="0" w:line="240" w:lineRule="auto"/>
    </w:pPr>
  </w:style>
  <w:style w:type="character" w:customStyle="1" w:styleId="NogaZnak">
    <w:name w:val="Noga Znak"/>
    <w:basedOn w:val="Privzetapisavaodstavka"/>
    <w:link w:val="Noga"/>
    <w:uiPriority w:val="99"/>
    <w:rsid w:val="000F20F8"/>
  </w:style>
  <w:style w:type="paragraph" w:styleId="Besedilooblaka">
    <w:name w:val="Balloon Text"/>
    <w:basedOn w:val="Navaden"/>
    <w:link w:val="BesedilooblakaZnak"/>
    <w:uiPriority w:val="99"/>
    <w:semiHidden/>
    <w:unhideWhenUsed/>
    <w:rsid w:val="004F4A6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F4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http://www.problemi.biz/problem22.jp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image" Target="media/image19.jpeg"/><Relationship Id="rId10" Type="http://schemas.openxmlformats.org/officeDocument/2006/relationships/image" Target="media/image4.jpeg"/><Relationship Id="rId19" Type="http://schemas.openxmlformats.org/officeDocument/2006/relationships/image" Target="http://uciteljska.net/kvizi/HotPot/Vesolje_dopolni/Planets.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http://www.fkkt.uni-lj.si/attachments/530/kemija.jpg" TargetMode="External"/><Relationship Id="rId27" Type="http://schemas.openxmlformats.org/officeDocument/2006/relationships/image" Target="media/image18.wmf"/><Relationship Id="rId30"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2751</Words>
  <Characters>15684</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cp:lastPrinted>2020-04-24T09:45:00Z</cp:lastPrinted>
  <dcterms:created xsi:type="dcterms:W3CDTF">2020-04-28T09:40:00Z</dcterms:created>
  <dcterms:modified xsi:type="dcterms:W3CDTF">2020-04-28T09:40:00Z</dcterms:modified>
</cp:coreProperties>
</file>